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8302B7" w14:textId="04BFDB5A" w:rsidR="00275A25" w:rsidRPr="00275A25" w:rsidRDefault="00275A25" w:rsidP="00275A25">
      <w:pPr>
        <w:jc w:val="center"/>
        <w:rPr>
          <w:b/>
          <w:bCs/>
          <w:sz w:val="28"/>
          <w:szCs w:val="28"/>
        </w:rPr>
      </w:pPr>
      <w:r w:rsidRPr="00275A25">
        <w:rPr>
          <w:b/>
          <w:bCs/>
          <w:sz w:val="28"/>
          <w:szCs w:val="28"/>
        </w:rPr>
        <w:t>Eksamen ERN 3000 2025</w:t>
      </w:r>
    </w:p>
    <w:p w14:paraId="28C02F1F" w14:textId="4A284BEE" w:rsidR="00275A25" w:rsidRPr="00275A25" w:rsidRDefault="00275A25" w:rsidP="00275A25">
      <w:pPr>
        <w:jc w:val="center"/>
        <w:rPr>
          <w:b/>
          <w:bCs/>
          <w:sz w:val="28"/>
          <w:szCs w:val="28"/>
        </w:rPr>
      </w:pPr>
      <w:r w:rsidRPr="00275A25">
        <w:rPr>
          <w:b/>
          <w:bCs/>
          <w:sz w:val="28"/>
          <w:szCs w:val="28"/>
        </w:rPr>
        <w:t xml:space="preserve">Torsdag 11. september </w:t>
      </w:r>
      <w:proofErr w:type="spellStart"/>
      <w:r w:rsidRPr="00275A25">
        <w:rPr>
          <w:b/>
          <w:bCs/>
          <w:sz w:val="28"/>
          <w:szCs w:val="28"/>
        </w:rPr>
        <w:t>kl</w:t>
      </w:r>
      <w:proofErr w:type="spellEnd"/>
      <w:r w:rsidRPr="00275A25">
        <w:rPr>
          <w:b/>
          <w:bCs/>
          <w:sz w:val="28"/>
          <w:szCs w:val="28"/>
        </w:rPr>
        <w:t xml:space="preserve"> 9</w:t>
      </w:r>
      <w:r w:rsidR="00DE6779">
        <w:rPr>
          <w:b/>
          <w:bCs/>
          <w:sz w:val="28"/>
          <w:szCs w:val="28"/>
        </w:rPr>
        <w:t>:00</w:t>
      </w:r>
      <w:r w:rsidRPr="00275A25">
        <w:rPr>
          <w:b/>
          <w:bCs/>
          <w:sz w:val="28"/>
          <w:szCs w:val="28"/>
        </w:rPr>
        <w:t xml:space="preserve"> – fredag 12. september </w:t>
      </w:r>
      <w:proofErr w:type="spellStart"/>
      <w:r w:rsidRPr="00275A25">
        <w:rPr>
          <w:b/>
          <w:bCs/>
          <w:sz w:val="28"/>
          <w:szCs w:val="28"/>
        </w:rPr>
        <w:t>kl</w:t>
      </w:r>
      <w:proofErr w:type="spellEnd"/>
      <w:r w:rsidRPr="00275A25">
        <w:rPr>
          <w:b/>
          <w:bCs/>
          <w:sz w:val="28"/>
          <w:szCs w:val="28"/>
        </w:rPr>
        <w:t xml:space="preserve"> 12:00</w:t>
      </w:r>
    </w:p>
    <w:p w14:paraId="5DCB6159" w14:textId="6FBCAB09" w:rsidR="003914C4" w:rsidRDefault="00275A25" w:rsidP="00275A25">
      <w:pPr>
        <w:spacing w:after="0"/>
        <w:rPr>
          <w:b/>
          <w:bCs/>
        </w:rPr>
      </w:pPr>
      <w:r>
        <w:rPr>
          <w:b/>
          <w:bCs/>
        </w:rPr>
        <w:t>Oppgavesettet er på x sider og består av 2 oppgaver som vektes henholdsvis 60% og 40%</w:t>
      </w:r>
      <w:r w:rsidR="003914C4" w:rsidRPr="003914C4">
        <w:rPr>
          <w:b/>
          <w:bCs/>
        </w:rPr>
        <w:t>.</w:t>
      </w:r>
    </w:p>
    <w:p w14:paraId="4D3F221E" w14:textId="4CEA31E0" w:rsidR="00275A25" w:rsidRDefault="00275A25" w:rsidP="00275A25">
      <w:pPr>
        <w:spacing w:after="0"/>
        <w:rPr>
          <w:b/>
          <w:bCs/>
        </w:rPr>
      </w:pPr>
      <w:r>
        <w:rPr>
          <w:b/>
          <w:bCs/>
        </w:rPr>
        <w:t>Eksamen inkluderer også den vedlagte artikkelen av Stea og medarbeidere</w:t>
      </w:r>
      <w:r w:rsidR="00DE6779">
        <w:rPr>
          <w:b/>
          <w:bCs/>
        </w:rPr>
        <w:t>.</w:t>
      </w:r>
    </w:p>
    <w:p w14:paraId="0374798D" w14:textId="77777777" w:rsidR="00275A25" w:rsidRDefault="00275A25" w:rsidP="00275A25">
      <w:pPr>
        <w:spacing w:after="0"/>
        <w:rPr>
          <w:b/>
          <w:bCs/>
        </w:rPr>
      </w:pPr>
    </w:p>
    <w:p w14:paraId="785DF66D" w14:textId="03BDF5E9" w:rsidR="00275A25" w:rsidRPr="003914C4" w:rsidRDefault="00275A25" w:rsidP="00275A25">
      <w:pPr>
        <w:spacing w:after="0"/>
        <w:rPr>
          <w:b/>
          <w:bCs/>
        </w:rPr>
      </w:pPr>
      <w:r>
        <w:rPr>
          <w:b/>
          <w:bCs/>
        </w:rPr>
        <w:t>________________________________________________________________________________________</w:t>
      </w:r>
    </w:p>
    <w:p w14:paraId="042D9E31" w14:textId="77777777" w:rsidR="003914C4" w:rsidRDefault="003914C4" w:rsidP="00EA2325"/>
    <w:p w14:paraId="2CD93D90" w14:textId="77777777" w:rsidR="00C80432" w:rsidRPr="00DD4FC4" w:rsidRDefault="00C80432" w:rsidP="00C80432">
      <w:pPr>
        <w:jc w:val="center"/>
        <w:rPr>
          <w:b/>
          <w:sz w:val="28"/>
          <w:szCs w:val="28"/>
        </w:rPr>
      </w:pPr>
      <w:r w:rsidRPr="00DD4FC4">
        <w:rPr>
          <w:b/>
          <w:sz w:val="28"/>
          <w:szCs w:val="28"/>
        </w:rPr>
        <w:t>Oppgave 1 (Vektes 60 %)</w:t>
      </w:r>
    </w:p>
    <w:p w14:paraId="251B8EC3" w14:textId="77777777" w:rsidR="00C80432" w:rsidRPr="00DD4FC4" w:rsidRDefault="00C80432" w:rsidP="00C80432">
      <w:pPr>
        <w:rPr>
          <w:b/>
          <w:sz w:val="28"/>
          <w:szCs w:val="28"/>
        </w:rPr>
      </w:pPr>
    </w:p>
    <w:p w14:paraId="2D409353" w14:textId="77777777" w:rsidR="00C80432" w:rsidRPr="00C80432" w:rsidRDefault="00C80432" w:rsidP="00C80432">
      <w:pPr>
        <w:pStyle w:val="Default"/>
        <w:rPr>
          <w:rFonts w:asciiTheme="minorHAnsi" w:hAnsiTheme="minorHAnsi"/>
          <w:sz w:val="22"/>
          <w:szCs w:val="22"/>
        </w:rPr>
      </w:pPr>
      <w:r w:rsidRPr="00C80432">
        <w:rPr>
          <w:rFonts w:asciiTheme="minorHAnsi" w:hAnsiTheme="minorHAnsi"/>
          <w:sz w:val="22"/>
          <w:szCs w:val="22"/>
        </w:rPr>
        <w:t xml:space="preserve">1a) Når man skal vurdere kvaliteten på innsamlede kostholdsdata, undersøker man gjerne validiteten og reproduserbarheten til metoden som dataene er samlet inn med. Beskriv forskjellen på validitet og </w:t>
      </w:r>
      <w:proofErr w:type="spellStart"/>
      <w:r w:rsidRPr="00C80432">
        <w:rPr>
          <w:rFonts w:asciiTheme="minorHAnsi" w:hAnsiTheme="minorHAnsi"/>
          <w:sz w:val="22"/>
          <w:szCs w:val="22"/>
        </w:rPr>
        <w:t>reproduserbarhet</w:t>
      </w:r>
      <w:proofErr w:type="spellEnd"/>
      <w:r w:rsidRPr="00C80432">
        <w:rPr>
          <w:rFonts w:asciiTheme="minorHAnsi" w:hAnsiTheme="minorHAnsi"/>
          <w:sz w:val="22"/>
          <w:szCs w:val="22"/>
        </w:rPr>
        <w:t xml:space="preserve">.  </w:t>
      </w:r>
    </w:p>
    <w:p w14:paraId="2160B1BE" w14:textId="77777777" w:rsidR="00C80432" w:rsidRPr="00C80432" w:rsidRDefault="00C80432" w:rsidP="00C80432">
      <w:pPr>
        <w:pStyle w:val="Default"/>
        <w:rPr>
          <w:rFonts w:asciiTheme="minorHAnsi" w:hAnsiTheme="minorHAnsi"/>
          <w:sz w:val="22"/>
          <w:szCs w:val="22"/>
        </w:rPr>
      </w:pPr>
    </w:p>
    <w:p w14:paraId="158F90A8" w14:textId="77777777" w:rsidR="00C80432" w:rsidRPr="00C80432" w:rsidRDefault="00C80432" w:rsidP="00C80432">
      <w:pPr>
        <w:rPr>
          <w:color w:val="FF0000"/>
        </w:rPr>
      </w:pPr>
      <w:r w:rsidRPr="00C80432">
        <w:rPr>
          <w:color w:val="FF0000"/>
        </w:rPr>
        <w:t xml:space="preserve">Validitet: Mål på i hvilken grad data måler det det er ment å måle. Metoden er valid når den ikke er beheftet med systematiske feil (bias). </w:t>
      </w:r>
    </w:p>
    <w:p w14:paraId="3FAD2D36" w14:textId="77777777" w:rsidR="00C80432" w:rsidRPr="00C80432" w:rsidRDefault="00C80432" w:rsidP="00C80432">
      <w:pPr>
        <w:rPr>
          <w:color w:val="FF0000"/>
        </w:rPr>
      </w:pPr>
      <w:proofErr w:type="spellStart"/>
      <w:r w:rsidRPr="00C80432">
        <w:rPr>
          <w:color w:val="FF0000"/>
        </w:rPr>
        <w:t>Reproduserbarhet</w:t>
      </w:r>
      <w:proofErr w:type="spellEnd"/>
      <w:r w:rsidRPr="00C80432">
        <w:rPr>
          <w:color w:val="FF0000"/>
        </w:rPr>
        <w:t xml:space="preserve">: Mål på i hvilken grad flere målinger av det samme - under like forhold - gir samme resultat.   </w:t>
      </w:r>
    </w:p>
    <w:p w14:paraId="71AC4296" w14:textId="77777777" w:rsidR="00C80432" w:rsidRPr="00C80432" w:rsidRDefault="00C80432" w:rsidP="00C80432">
      <w:pPr>
        <w:pStyle w:val="Default"/>
        <w:rPr>
          <w:rFonts w:asciiTheme="minorHAnsi" w:hAnsiTheme="minorHAnsi"/>
          <w:color w:val="FF0000"/>
          <w:sz w:val="22"/>
          <w:szCs w:val="22"/>
        </w:rPr>
      </w:pPr>
    </w:p>
    <w:p w14:paraId="788369C0" w14:textId="77777777" w:rsidR="00C80432" w:rsidRPr="00C80432" w:rsidRDefault="00C80432" w:rsidP="00C80432">
      <w:pPr>
        <w:pStyle w:val="Default"/>
        <w:rPr>
          <w:rFonts w:asciiTheme="minorHAnsi" w:hAnsiTheme="minorHAnsi"/>
          <w:sz w:val="22"/>
          <w:szCs w:val="22"/>
        </w:rPr>
      </w:pPr>
    </w:p>
    <w:p w14:paraId="647CF54A" w14:textId="77777777" w:rsidR="00C80432" w:rsidRPr="00C80432" w:rsidRDefault="00C80432" w:rsidP="00C80432">
      <w:r w:rsidRPr="00C80432">
        <w:t xml:space="preserve">1b) Kan en kostholdsundersøkelsesmetode ha høy </w:t>
      </w:r>
      <w:proofErr w:type="spellStart"/>
      <w:r w:rsidRPr="00C80432">
        <w:t>reproduserbarhet</w:t>
      </w:r>
      <w:proofErr w:type="spellEnd"/>
      <w:r w:rsidRPr="00C80432">
        <w:t xml:space="preserve"> og samtidig lav validitet? Forklar svaret, og gi et eksempel. </w:t>
      </w:r>
    </w:p>
    <w:p w14:paraId="28DB128B" w14:textId="77777777" w:rsidR="00C80432" w:rsidRPr="00C80432" w:rsidRDefault="00C80432" w:rsidP="00C80432">
      <w:pPr>
        <w:rPr>
          <w:color w:val="FF0000"/>
        </w:rPr>
      </w:pPr>
    </w:p>
    <w:p w14:paraId="77631F3B" w14:textId="77777777" w:rsidR="00C80432" w:rsidRPr="00C80432" w:rsidRDefault="00C80432" w:rsidP="00C80432">
      <w:pPr>
        <w:rPr>
          <w:color w:val="FF0000"/>
        </w:rPr>
      </w:pPr>
      <w:r w:rsidRPr="00C80432">
        <w:rPr>
          <w:color w:val="FF0000"/>
        </w:rPr>
        <w:t xml:space="preserve">Ja. Metoden kan gi det samme eller om lag det samme svaret hver gang man gjentar datainnsamlingen. Det repeterte svaret trenger likevel ikke være valid, ettersom man kan få feil svar hver gang. </w:t>
      </w:r>
    </w:p>
    <w:p w14:paraId="30B2183D" w14:textId="77777777" w:rsidR="00C80432" w:rsidRPr="00C80432" w:rsidRDefault="00C80432" w:rsidP="00C80432">
      <w:pPr>
        <w:rPr>
          <w:color w:val="FF0000"/>
        </w:rPr>
      </w:pPr>
      <w:r w:rsidRPr="00C80432">
        <w:rPr>
          <w:color w:val="FF0000"/>
        </w:rPr>
        <w:t xml:space="preserve">Eksempel: inntaket av banan blir registrert å være 2/uke hver gang det blir rapportert, men det sanne inntaket er 1/uke. </w:t>
      </w:r>
    </w:p>
    <w:p w14:paraId="3B58B51A" w14:textId="77777777" w:rsidR="00C80432" w:rsidRPr="00C80432" w:rsidRDefault="00C80432" w:rsidP="00C80432"/>
    <w:p w14:paraId="55287139" w14:textId="77777777" w:rsidR="00C80432" w:rsidRPr="00C80432" w:rsidRDefault="00C80432" w:rsidP="00C80432">
      <w:r w:rsidRPr="00C80432">
        <w:t xml:space="preserve">1c) Kan en kostholdsundersøkelsesmetode ha høy validitet og samtidig lav </w:t>
      </w:r>
      <w:proofErr w:type="spellStart"/>
      <w:r w:rsidRPr="00C80432">
        <w:t>reproduserbarhet</w:t>
      </w:r>
      <w:proofErr w:type="spellEnd"/>
      <w:r w:rsidRPr="00C80432">
        <w:t xml:space="preserve">? Forklar svaret, og gi et eksempel. </w:t>
      </w:r>
    </w:p>
    <w:p w14:paraId="0B8C7C30" w14:textId="77777777" w:rsidR="00C80432" w:rsidRPr="00C80432" w:rsidRDefault="00C80432" w:rsidP="00C80432">
      <w:pPr>
        <w:rPr>
          <w:color w:val="FF0000"/>
        </w:rPr>
      </w:pPr>
    </w:p>
    <w:p w14:paraId="2785072B" w14:textId="77777777" w:rsidR="00C80432" w:rsidRPr="00C80432" w:rsidRDefault="00C80432" w:rsidP="00C80432">
      <w:pPr>
        <w:rPr>
          <w:color w:val="FF0000"/>
        </w:rPr>
      </w:pPr>
      <w:r w:rsidRPr="00C80432">
        <w:rPr>
          <w:color w:val="FF0000"/>
        </w:rPr>
        <w:t xml:space="preserve">Nei. Høy </w:t>
      </w:r>
      <w:proofErr w:type="spellStart"/>
      <w:r w:rsidRPr="00C80432">
        <w:rPr>
          <w:color w:val="FF0000"/>
        </w:rPr>
        <w:t>reproduserbarhet</w:t>
      </w:r>
      <w:proofErr w:type="spellEnd"/>
      <w:r w:rsidRPr="00C80432">
        <w:rPr>
          <w:color w:val="FF0000"/>
        </w:rPr>
        <w:t xml:space="preserve"> er en forutsetning for høy validitet. Dersom man ikke får det samme eller om lag det samme svaret hver gang man gjentar datainnsamlingen, kan data heller ikke være valide. </w:t>
      </w:r>
    </w:p>
    <w:p w14:paraId="3570CC45" w14:textId="77777777" w:rsidR="00C80432" w:rsidRPr="00C80432" w:rsidRDefault="00C80432" w:rsidP="00C80432">
      <w:pPr>
        <w:rPr>
          <w:color w:val="FF0000"/>
        </w:rPr>
      </w:pPr>
      <w:r w:rsidRPr="00C80432">
        <w:rPr>
          <w:color w:val="FF0000"/>
        </w:rPr>
        <w:t xml:space="preserve">Eksempel: inntaket av banan blir registrert å være 2/uke første gang det blir rapportert, men 1/uke neste gang det blir rapportert. Vi vet ikke hva det sanne (valide) inntaket av banan er.  </w:t>
      </w:r>
    </w:p>
    <w:p w14:paraId="43595021" w14:textId="77777777" w:rsidR="00C80432" w:rsidRPr="00C80432" w:rsidRDefault="00C80432" w:rsidP="00C80432"/>
    <w:p w14:paraId="5463CC64" w14:textId="77777777" w:rsidR="00C80432" w:rsidRPr="00C80432" w:rsidRDefault="00C80432" w:rsidP="00C80432">
      <w:r w:rsidRPr="00C80432">
        <w:lastRenderedPageBreak/>
        <w:t>1d) For hvilken kostholdsundersøkelsesmetode er det særlig relevant å undersøke reproduserbarheten? Forklar hvorfor.</w:t>
      </w:r>
    </w:p>
    <w:p w14:paraId="13A50055" w14:textId="77777777" w:rsidR="00C80432" w:rsidRPr="00C80432" w:rsidRDefault="00C80432" w:rsidP="00C80432">
      <w:pPr>
        <w:pStyle w:val="Heading1"/>
        <w:shd w:val="clear" w:color="auto" w:fill="FFFFFF"/>
        <w:rPr>
          <w:rFonts w:asciiTheme="minorHAnsi" w:hAnsiTheme="minorHAnsi"/>
          <w:b/>
          <w:color w:val="FF0000"/>
          <w:sz w:val="22"/>
          <w:szCs w:val="22"/>
        </w:rPr>
      </w:pPr>
      <w:r w:rsidRPr="00C80432">
        <w:rPr>
          <w:rFonts w:asciiTheme="minorHAnsi" w:hAnsiTheme="minorHAnsi"/>
          <w:color w:val="FF0000"/>
          <w:sz w:val="22"/>
          <w:szCs w:val="22"/>
        </w:rPr>
        <w:t xml:space="preserve">Matvarefrekvensskjema. Det er en lukket metode der det som oftest spørres om det vanlige kostholdet over en viss periode (summarisk inntak). I åpne metoder som registrerer kosten på utvalgte dager vil det være vanskeligere å oppfylle forutsetningen om samme forhold pga. dag til dagvariasjon i inntaket (faktisk inntak).  </w:t>
      </w:r>
    </w:p>
    <w:p w14:paraId="3C0A74DA" w14:textId="77777777" w:rsidR="00C80432" w:rsidRPr="00C80432" w:rsidRDefault="00C80432" w:rsidP="00C80432">
      <w:pPr>
        <w:pStyle w:val="Heading1"/>
        <w:shd w:val="clear" w:color="auto" w:fill="FFFFFF"/>
        <w:rPr>
          <w:rFonts w:asciiTheme="minorHAnsi" w:hAnsiTheme="minorHAnsi"/>
          <w:b/>
          <w:color w:val="212121"/>
          <w:sz w:val="22"/>
          <w:szCs w:val="22"/>
          <w:lang w:val="en-US"/>
        </w:rPr>
      </w:pPr>
      <w:r w:rsidRPr="00C80432">
        <w:rPr>
          <w:rFonts w:asciiTheme="minorHAnsi" w:hAnsiTheme="minorHAnsi"/>
          <w:sz w:val="22"/>
          <w:szCs w:val="22"/>
          <w:lang w:val="en-US"/>
        </w:rPr>
        <w:t xml:space="preserve">Les den </w:t>
      </w:r>
      <w:proofErr w:type="spellStart"/>
      <w:r w:rsidRPr="00C80432">
        <w:rPr>
          <w:rFonts w:asciiTheme="minorHAnsi" w:hAnsiTheme="minorHAnsi"/>
          <w:sz w:val="22"/>
          <w:szCs w:val="22"/>
          <w:lang w:val="en-US"/>
        </w:rPr>
        <w:t>vedlagte</w:t>
      </w:r>
      <w:proofErr w:type="spellEnd"/>
      <w:r w:rsidRPr="00C80432">
        <w:rPr>
          <w:rFonts w:asciiTheme="minorHAnsi" w:hAnsiTheme="minorHAnsi"/>
          <w:sz w:val="22"/>
          <w:szCs w:val="22"/>
          <w:lang w:val="en-US"/>
        </w:rPr>
        <w:t xml:space="preserve"> </w:t>
      </w:r>
      <w:proofErr w:type="spellStart"/>
      <w:r w:rsidRPr="00C80432">
        <w:rPr>
          <w:rFonts w:asciiTheme="minorHAnsi" w:hAnsiTheme="minorHAnsi"/>
          <w:sz w:val="22"/>
          <w:szCs w:val="22"/>
          <w:lang w:val="en-US"/>
        </w:rPr>
        <w:t>artikkelen</w:t>
      </w:r>
      <w:proofErr w:type="spellEnd"/>
      <w:r w:rsidRPr="00C80432">
        <w:rPr>
          <w:rFonts w:asciiTheme="minorHAnsi" w:hAnsiTheme="minorHAnsi"/>
          <w:sz w:val="22"/>
          <w:szCs w:val="22"/>
          <w:lang w:val="en-US"/>
        </w:rPr>
        <w:t xml:space="preserve"> “</w:t>
      </w:r>
      <w:r w:rsidRPr="00C80432">
        <w:rPr>
          <w:rFonts w:asciiTheme="minorHAnsi" w:hAnsiTheme="minorHAnsi"/>
          <w:i/>
          <w:color w:val="212121"/>
          <w:sz w:val="22"/>
          <w:szCs w:val="22"/>
          <w:lang w:val="en-US"/>
        </w:rPr>
        <w:t xml:space="preserve">Validation of a pre-coded food diary used among </w:t>
      </w:r>
      <w:proofErr w:type="gramStart"/>
      <w:r w:rsidRPr="00C80432">
        <w:rPr>
          <w:rFonts w:asciiTheme="minorHAnsi" w:hAnsiTheme="minorHAnsi"/>
          <w:i/>
          <w:color w:val="212121"/>
          <w:sz w:val="22"/>
          <w:szCs w:val="22"/>
          <w:lang w:val="en-US"/>
        </w:rPr>
        <w:t>60-80 year old</w:t>
      </w:r>
      <w:proofErr w:type="gramEnd"/>
      <w:r w:rsidRPr="00C80432">
        <w:rPr>
          <w:rFonts w:asciiTheme="minorHAnsi" w:hAnsiTheme="minorHAnsi"/>
          <w:i/>
          <w:color w:val="212121"/>
          <w:sz w:val="22"/>
          <w:szCs w:val="22"/>
          <w:lang w:val="en-US"/>
        </w:rPr>
        <w:t xml:space="preserve"> men: comparison of self-reported energy intake with objectively recorded energy expenditure</w:t>
      </w:r>
      <w:r w:rsidRPr="00C80432">
        <w:rPr>
          <w:rFonts w:asciiTheme="minorHAnsi" w:hAnsiTheme="minorHAnsi"/>
          <w:color w:val="212121"/>
          <w:sz w:val="22"/>
          <w:szCs w:val="22"/>
          <w:lang w:val="en-US"/>
        </w:rPr>
        <w:t xml:space="preserve">” av Stea </w:t>
      </w:r>
      <w:proofErr w:type="spellStart"/>
      <w:r w:rsidRPr="00C80432">
        <w:rPr>
          <w:rFonts w:asciiTheme="minorHAnsi" w:hAnsiTheme="minorHAnsi"/>
          <w:color w:val="212121"/>
          <w:sz w:val="22"/>
          <w:szCs w:val="22"/>
          <w:lang w:val="en-US"/>
        </w:rPr>
        <w:t>og</w:t>
      </w:r>
      <w:proofErr w:type="spellEnd"/>
      <w:r w:rsidRPr="00C80432">
        <w:rPr>
          <w:rFonts w:asciiTheme="minorHAnsi" w:hAnsiTheme="minorHAnsi"/>
          <w:color w:val="212121"/>
          <w:sz w:val="22"/>
          <w:szCs w:val="22"/>
          <w:lang w:val="en-US"/>
        </w:rPr>
        <w:t xml:space="preserve"> </w:t>
      </w:r>
      <w:proofErr w:type="spellStart"/>
      <w:r w:rsidRPr="00C80432">
        <w:rPr>
          <w:rFonts w:asciiTheme="minorHAnsi" w:hAnsiTheme="minorHAnsi"/>
          <w:color w:val="212121"/>
          <w:sz w:val="22"/>
          <w:szCs w:val="22"/>
          <w:lang w:val="en-US"/>
        </w:rPr>
        <w:t>medarbeidere</w:t>
      </w:r>
      <w:proofErr w:type="spellEnd"/>
      <w:r w:rsidRPr="00C80432">
        <w:rPr>
          <w:rFonts w:asciiTheme="minorHAnsi" w:hAnsiTheme="minorHAnsi"/>
          <w:color w:val="212121"/>
          <w:sz w:val="22"/>
          <w:szCs w:val="22"/>
          <w:lang w:val="en-US"/>
        </w:rPr>
        <w:t xml:space="preserve">.  </w:t>
      </w:r>
    </w:p>
    <w:p w14:paraId="78319CF8" w14:textId="77777777" w:rsidR="00C80432" w:rsidRPr="00C80432" w:rsidRDefault="00C80432" w:rsidP="00C80432">
      <w:r w:rsidRPr="00C80432">
        <w:t xml:space="preserve">1e) Stea og medarbeidere har undersøkt validiteten til en pre-kodet kostdagbok. Hvordan kunne man undersøkt reproduserbarheten til denne kostdagboken? </w:t>
      </w:r>
    </w:p>
    <w:p w14:paraId="225FC4C4" w14:textId="77777777" w:rsidR="00C80432" w:rsidRPr="00C80432" w:rsidRDefault="00C80432" w:rsidP="00C80432"/>
    <w:p w14:paraId="4F0C519E" w14:textId="77777777" w:rsidR="00C80432" w:rsidRPr="00C80432" w:rsidRDefault="00C80432" w:rsidP="00C80432">
      <w:pPr>
        <w:rPr>
          <w:color w:val="FF0000"/>
        </w:rPr>
      </w:pPr>
      <w:r w:rsidRPr="00C80432">
        <w:rPr>
          <w:color w:val="FF0000"/>
        </w:rPr>
        <w:t>Som omtalt i 1d) er det mest aktuelt å undersøke reproduserbarheten til metoder som dekker samme tidsperiode, noe som ikke er mulig med kostdagbok siden den brukes til å registrere kosten på bestemte dager (faktisk inntak). Dersom man likevel ville prøve å få et mål på reproduserbarheten, kunne man bedt deltakere om å fylle ut kostdagboken i to ulike perioder, f.eks. torsdag – søndag i starten av en måned (test), og deretter torsdag – søndag i slutten av måneden (retest). Registrering må gjøres på de samme ukedagene. Det vil alltid være snakk om en test-</w:t>
      </w:r>
      <w:proofErr w:type="gramStart"/>
      <w:r w:rsidRPr="00C80432">
        <w:rPr>
          <w:color w:val="FF0000"/>
        </w:rPr>
        <w:t>retest undersøkelse</w:t>
      </w:r>
      <w:proofErr w:type="gramEnd"/>
      <w:r w:rsidRPr="00C80432">
        <w:rPr>
          <w:color w:val="FF0000"/>
        </w:rPr>
        <w:t xml:space="preserve"> når man undersøker reproduserbarheten.   </w:t>
      </w:r>
    </w:p>
    <w:p w14:paraId="26A40001" w14:textId="77777777" w:rsidR="00C80432" w:rsidRPr="00C80432" w:rsidRDefault="00C80432" w:rsidP="00C80432">
      <w:pPr>
        <w:rPr>
          <w:color w:val="FF0000"/>
        </w:rPr>
      </w:pPr>
    </w:p>
    <w:p w14:paraId="7CA0E586" w14:textId="77777777" w:rsidR="00C80432" w:rsidRPr="00C80432" w:rsidRDefault="00C80432" w:rsidP="00C80432">
      <w:r w:rsidRPr="00C80432">
        <w:t xml:space="preserve">1f) Hva menes med at kostdagboken er pre-kodet? </w:t>
      </w:r>
    </w:p>
    <w:p w14:paraId="43924A9A" w14:textId="77777777" w:rsidR="00C80432" w:rsidRPr="00C80432" w:rsidRDefault="00C80432" w:rsidP="00C80432">
      <w:pPr>
        <w:rPr>
          <w:b/>
        </w:rPr>
      </w:pPr>
    </w:p>
    <w:p w14:paraId="5E44D8C6" w14:textId="77777777" w:rsidR="00C80432" w:rsidRPr="00C80432" w:rsidRDefault="00C80432" w:rsidP="00C80432">
      <w:pPr>
        <w:rPr>
          <w:color w:val="FF0000"/>
        </w:rPr>
      </w:pPr>
      <w:r w:rsidRPr="00C80432">
        <w:rPr>
          <w:color w:val="FF0000"/>
        </w:rPr>
        <w:t xml:space="preserve">At kostdagboken inneholder forhåndsbestemte matvarene og koder for disse. Metoden er </w:t>
      </w:r>
      <w:proofErr w:type="gramStart"/>
      <w:r w:rsidRPr="00C80432">
        <w:rPr>
          <w:color w:val="FF0000"/>
        </w:rPr>
        <w:t>således</w:t>
      </w:r>
      <w:proofErr w:type="gramEnd"/>
      <w:r w:rsidRPr="00C80432">
        <w:rPr>
          <w:color w:val="FF0000"/>
        </w:rPr>
        <w:t xml:space="preserve"> mer strukturert og lukket enn veid kostregistrering og 24-timers kostintervju. </w:t>
      </w:r>
    </w:p>
    <w:p w14:paraId="123D142D" w14:textId="77777777" w:rsidR="00C80432" w:rsidRPr="00C80432" w:rsidRDefault="00C80432" w:rsidP="00C80432">
      <w:pPr>
        <w:rPr>
          <w:color w:val="FF0000"/>
        </w:rPr>
      </w:pPr>
    </w:p>
    <w:p w14:paraId="4C3BB992" w14:textId="77777777" w:rsidR="00C80432" w:rsidRPr="00C80432" w:rsidRDefault="00C80432" w:rsidP="00C80432">
      <w:pPr>
        <w:rPr>
          <w:b/>
          <w:color w:val="FF0000"/>
        </w:rPr>
      </w:pPr>
    </w:p>
    <w:p w14:paraId="2A4AEADC" w14:textId="77777777" w:rsidR="00C80432" w:rsidRPr="00C80432" w:rsidRDefault="00C80432" w:rsidP="00C80432">
      <w:r w:rsidRPr="00C80432">
        <w:t xml:space="preserve">1g) Drøft kort fordeler og ulemper ved at dagboken er pre-kodet og ikke åpen. </w:t>
      </w:r>
    </w:p>
    <w:p w14:paraId="1720C514" w14:textId="77777777" w:rsidR="00C80432" w:rsidRPr="00C80432" w:rsidRDefault="00C80432" w:rsidP="00C80432"/>
    <w:p w14:paraId="5F354ADC" w14:textId="77777777" w:rsidR="00C80432" w:rsidRPr="00C80432" w:rsidRDefault="00C80432" w:rsidP="00C80432">
      <w:pPr>
        <w:rPr>
          <w:color w:val="FF0000"/>
        </w:rPr>
      </w:pPr>
      <w:r w:rsidRPr="00C80432">
        <w:rPr>
          <w:color w:val="FF0000"/>
        </w:rPr>
        <w:t xml:space="preserve">Fordel: det kreves langt mindre ressurser til bearbeiding, går raskere og er billigere. Sammenlignet med en helt åpen prospektiv registrering kan den også være raskere å fylle ut. </w:t>
      </w:r>
    </w:p>
    <w:p w14:paraId="1A85B569" w14:textId="77777777" w:rsidR="00C80432" w:rsidRPr="00C80432" w:rsidRDefault="00C80432" w:rsidP="00C80432">
      <w:pPr>
        <w:rPr>
          <w:color w:val="FF0000"/>
        </w:rPr>
      </w:pPr>
      <w:r w:rsidRPr="00C80432">
        <w:rPr>
          <w:color w:val="FF0000"/>
        </w:rPr>
        <w:t xml:space="preserve">Ulempe: matvarene som er inkludert i dagboken speiler ikke nødvendigvis kostholdet til de som fyller den ut (hvis åpne felt ikke er inkludert). Variasjonen i kosten blir underestimert. </w:t>
      </w:r>
    </w:p>
    <w:p w14:paraId="168D4EAB" w14:textId="77777777" w:rsidR="00C80432" w:rsidRPr="00C80432" w:rsidRDefault="00C80432" w:rsidP="00C80432">
      <w:pPr>
        <w:spacing w:before="240"/>
        <w:rPr>
          <w:color w:val="FF0000"/>
        </w:rPr>
      </w:pPr>
    </w:p>
    <w:p w14:paraId="460FC193" w14:textId="77777777" w:rsidR="00C80432" w:rsidRPr="00C80432" w:rsidRDefault="00C80432" w:rsidP="00C80432">
      <w:r w:rsidRPr="00C80432">
        <w:t xml:space="preserve">1h) Hvordan definerte Stea og medarbeidere akseptable rapportører? Sett opp formelen og grenseverdiene som ble brukt. Oppgi også hvor mange som basert på dette ble kategorisert som akseptable rapportører av energiinntak i august og i desember. </w:t>
      </w:r>
    </w:p>
    <w:p w14:paraId="6581FADE" w14:textId="77777777" w:rsidR="00C80432" w:rsidRPr="00C80432" w:rsidRDefault="00C80432" w:rsidP="00C80432">
      <w:pPr>
        <w:rPr>
          <w:color w:val="FF0000"/>
        </w:rPr>
      </w:pPr>
    </w:p>
    <w:p w14:paraId="46820804" w14:textId="77777777" w:rsidR="00C80432" w:rsidRPr="00C80432" w:rsidRDefault="00C80432" w:rsidP="00C80432">
      <w:pPr>
        <w:rPr>
          <w:color w:val="FF0000"/>
        </w:rPr>
      </w:pPr>
      <w:r w:rsidRPr="00C80432">
        <w:rPr>
          <w:color w:val="FF0000"/>
        </w:rPr>
        <w:t>Ratio energiinntak (EI</w:t>
      </w:r>
      <w:proofErr w:type="gramStart"/>
      <w:r w:rsidRPr="00C80432">
        <w:rPr>
          <w:color w:val="FF0000"/>
        </w:rPr>
        <w:t>):energiforbruk</w:t>
      </w:r>
      <w:proofErr w:type="gramEnd"/>
      <w:r w:rsidRPr="00C80432">
        <w:rPr>
          <w:color w:val="FF0000"/>
        </w:rPr>
        <w:t xml:space="preserve"> (EE), grenseverdier 0,80-1,20. </w:t>
      </w:r>
    </w:p>
    <w:p w14:paraId="057A547A" w14:textId="77777777" w:rsidR="00C80432" w:rsidRPr="00C80432" w:rsidRDefault="00C80432" w:rsidP="00C80432">
      <w:pPr>
        <w:rPr>
          <w:color w:val="FF0000"/>
        </w:rPr>
      </w:pPr>
      <w:r w:rsidRPr="00C80432">
        <w:rPr>
          <w:color w:val="FF0000"/>
        </w:rPr>
        <w:t>August (baseline): 19 personer. Desember (post-test): 23 personer.  (tabell 1)</w:t>
      </w:r>
    </w:p>
    <w:p w14:paraId="410789B0" w14:textId="77777777" w:rsidR="00C80432" w:rsidRPr="00C80432" w:rsidRDefault="00C80432" w:rsidP="00C80432">
      <w:pPr>
        <w:rPr>
          <w:color w:val="FF0000"/>
        </w:rPr>
      </w:pPr>
    </w:p>
    <w:p w14:paraId="5939F5B6" w14:textId="77777777" w:rsidR="00C80432" w:rsidRPr="00C80432" w:rsidRDefault="00C80432" w:rsidP="00C80432">
      <w:pPr>
        <w:rPr>
          <w:color w:val="FF0000"/>
        </w:rPr>
      </w:pPr>
    </w:p>
    <w:p w14:paraId="1F94199E" w14:textId="77777777" w:rsidR="00C80432" w:rsidRPr="00C80432" w:rsidRDefault="00C80432" w:rsidP="00C80432">
      <w:r w:rsidRPr="00C80432">
        <w:t xml:space="preserve">1i) Beskriv forholdet mellom selvrapportert energiinntak og målt energiforbruk for deltakere med BMI under 25 og for deltakere med BMI på 25 eller over. </w:t>
      </w:r>
    </w:p>
    <w:p w14:paraId="0FA7755A" w14:textId="77777777" w:rsidR="00C80432" w:rsidRPr="00C80432" w:rsidRDefault="00C80432" w:rsidP="00C80432"/>
    <w:p w14:paraId="264DC4F4" w14:textId="77777777" w:rsidR="00C80432" w:rsidRPr="00C80432" w:rsidRDefault="00C80432" w:rsidP="00C80432">
      <w:pPr>
        <w:rPr>
          <w:color w:val="FF0000"/>
        </w:rPr>
      </w:pPr>
      <w:r w:rsidRPr="00C80432">
        <w:rPr>
          <w:color w:val="FF0000"/>
        </w:rPr>
        <w:t xml:space="preserve">Ser på tabell 2. I gruppen med normal vekt (BMI &lt; 25) er det ikke statistisk signifikant forskjell i selvrapportert energiinntak og målt energiforbruk verken ved baseline eller ved post-test (p-verdi hhv. 0,8 og 0,5). I gruppen med BMI &gt;= 25 er selvrapportert energiinntak signifikant lavere enn målt energiforbruk både ved baseline og ved post-test (begge p &lt; 0,001). Det selvrapporterte energiinntaket var 2,4 MJ/d lavere enn det målte energiforbruk ved baseline, og 2,2 MJ/d lavere ved post-test. Dette er en betydelig forskjell. I gruppen med normal vekt er det selvrapporterte energiinntaket hhv. 0,2 og 0,7 MJ/d lavere enn det målte energiforbruket, men disse forskjellene er altså ikke statistisk signifikante.  </w:t>
      </w:r>
    </w:p>
    <w:p w14:paraId="10899484" w14:textId="77777777" w:rsidR="00C80432" w:rsidRPr="00C80432" w:rsidRDefault="00C80432" w:rsidP="00C80432">
      <w:pPr>
        <w:rPr>
          <w:color w:val="FF0000"/>
        </w:rPr>
      </w:pPr>
    </w:p>
    <w:p w14:paraId="0913578F" w14:textId="77777777" w:rsidR="00C80432" w:rsidRPr="00C80432" w:rsidRDefault="00C80432" w:rsidP="00C80432">
      <w:r w:rsidRPr="00C80432">
        <w:t xml:space="preserve">1j) Vurder i hvilken grad kostdagboken egner seg til å estimere energiinntaket til eldre menn. </w:t>
      </w:r>
    </w:p>
    <w:p w14:paraId="4612C6FD" w14:textId="77777777" w:rsidR="00C80432" w:rsidRPr="00C80432" w:rsidRDefault="00C80432" w:rsidP="00C80432">
      <w:pPr>
        <w:rPr>
          <w:b/>
        </w:rPr>
      </w:pPr>
    </w:p>
    <w:p w14:paraId="5968C109" w14:textId="77777777" w:rsidR="00C80432" w:rsidRPr="00C80432" w:rsidRDefault="00C80432" w:rsidP="00C80432">
      <w:pPr>
        <w:rPr>
          <w:color w:val="FF0000"/>
        </w:rPr>
      </w:pPr>
      <w:r w:rsidRPr="00C80432">
        <w:rPr>
          <w:color w:val="FF0000"/>
        </w:rPr>
        <w:t xml:space="preserve">På gruppenivå underestimerte dagboken energiinntaket med 17-18% sammenliknet med energiforbruket beregnet ved </w:t>
      </w:r>
      <w:proofErr w:type="spellStart"/>
      <w:r w:rsidRPr="00C80432">
        <w:rPr>
          <w:color w:val="FF0000"/>
        </w:rPr>
        <w:t>SenseWear</w:t>
      </w:r>
      <w:proofErr w:type="spellEnd"/>
      <w:r w:rsidRPr="00C80432">
        <w:rPr>
          <w:color w:val="FF0000"/>
        </w:rPr>
        <w:t xml:space="preserve"> Pro3 Armband. Når man stratifiserte på BMI, fant man at det ikke var signifikant forskjell mellom rapportert energiinntak og målt energiforbruk hos normalvektige, men blant personer med overvekt eller fedme var det selvrapporterte energiinntaket betydelig og signifikant lavere. Dagboken synes derfor å være mindre egnet for å estimere energiinntaket til denne gruppen.  </w:t>
      </w:r>
    </w:p>
    <w:p w14:paraId="55798BFD" w14:textId="77777777" w:rsidR="00585B69" w:rsidRPr="00C80432" w:rsidRDefault="00585B69" w:rsidP="00EA2325"/>
    <w:p w14:paraId="158D8F69" w14:textId="77777777" w:rsidR="00585B69" w:rsidRPr="00C80432" w:rsidRDefault="00585B69" w:rsidP="00EA2325"/>
    <w:p w14:paraId="50E6EEAD" w14:textId="77777777" w:rsidR="00585B69" w:rsidRPr="00C80432" w:rsidRDefault="00585B69" w:rsidP="00EA2325"/>
    <w:p w14:paraId="517C5D05" w14:textId="77777777" w:rsidR="00585B69" w:rsidRPr="00C80432" w:rsidRDefault="00585B69">
      <w:r w:rsidRPr="00C80432">
        <w:br w:type="page"/>
      </w:r>
    </w:p>
    <w:p w14:paraId="21A1DE23" w14:textId="335EB76E" w:rsidR="00585B69" w:rsidRPr="00DD4FC4" w:rsidRDefault="00585B69" w:rsidP="00DD4FC4">
      <w:pPr>
        <w:jc w:val="center"/>
        <w:rPr>
          <w:b/>
          <w:bCs/>
          <w:sz w:val="28"/>
          <w:szCs w:val="28"/>
        </w:rPr>
      </w:pPr>
      <w:r w:rsidRPr="00DD4FC4">
        <w:rPr>
          <w:b/>
          <w:bCs/>
          <w:sz w:val="28"/>
          <w:szCs w:val="28"/>
        </w:rPr>
        <w:lastRenderedPageBreak/>
        <w:t>Oppgave 2 (vektes 40%)</w:t>
      </w:r>
    </w:p>
    <w:p w14:paraId="30CE055E" w14:textId="53AFC3B0" w:rsidR="00EA2325" w:rsidRPr="00C80432" w:rsidRDefault="00EA2325" w:rsidP="00EA2325">
      <w:r w:rsidRPr="00C80432">
        <w:t>Du blir bedt om å hjelpe et legesenter med å kartlegge energiforbruket til en gruppe på 20 kvinn</w:t>
      </w:r>
      <w:r w:rsidR="00076E5F" w:rsidRPr="00C80432">
        <w:t>elige studenter</w:t>
      </w:r>
      <w:r w:rsidRPr="00C80432">
        <w:t xml:space="preserve"> i alderen 20-</w:t>
      </w:r>
      <w:r w:rsidR="00076E5F" w:rsidRPr="00C80432">
        <w:t>28</w:t>
      </w:r>
      <w:r w:rsidRPr="00C80432">
        <w:t xml:space="preserve"> år. Kvinnene er overvektige og ønsker å gå ned i vekt</w:t>
      </w:r>
      <w:r w:rsidR="00EE1843" w:rsidRPr="00C80432">
        <w:t>, de deltar derfor i et vekreduksjonsprogram på legesenteret</w:t>
      </w:r>
      <w:r w:rsidRPr="00C80432">
        <w:t xml:space="preserve">. Informasjonen om energiforbruket til den enkelte skal brukes som utgangspunkt for veiledning om fysisk aktivitet og kosthold. </w:t>
      </w:r>
    </w:p>
    <w:p w14:paraId="3FD773F7" w14:textId="77777777" w:rsidR="00585B69" w:rsidRPr="00C80432" w:rsidRDefault="00B04C5F" w:rsidP="00585B69">
      <w:pPr>
        <w:numPr>
          <w:ilvl w:val="0"/>
          <w:numId w:val="1"/>
        </w:numPr>
        <w:spacing w:after="0"/>
      </w:pPr>
      <w:r w:rsidRPr="00C80432">
        <w:t>R</w:t>
      </w:r>
      <w:r w:rsidR="00EA2325" w:rsidRPr="00C80432">
        <w:t>edegjør</w:t>
      </w:r>
      <w:r w:rsidRPr="00C80432">
        <w:t xml:space="preserve"> </w:t>
      </w:r>
      <w:r w:rsidR="00EA2325" w:rsidRPr="00C80432">
        <w:t>for de faktorer som bestemmer et individs totale energi</w:t>
      </w:r>
      <w:r w:rsidRPr="00C80432">
        <w:t xml:space="preserve">forbruk. </w:t>
      </w:r>
    </w:p>
    <w:p w14:paraId="2A63F9C1" w14:textId="2FE92759" w:rsidR="00B04C5F" w:rsidRPr="00C80432" w:rsidRDefault="00B04C5F" w:rsidP="00967973">
      <w:pPr>
        <w:spacing w:after="0"/>
        <w:ind w:left="720"/>
      </w:pPr>
      <w:r w:rsidRPr="00C80432">
        <w:t>Forklar hvorfor det er viktig å vurdere energiforbruk og fysisk aktivitet hos pasienter som ønsker vekt reduksjon</w:t>
      </w:r>
      <w:r w:rsidR="00967973" w:rsidRPr="00C80432">
        <w:t>, og h</w:t>
      </w:r>
      <w:r w:rsidRPr="00C80432">
        <w:t xml:space="preserve">vordan denne informasjonen </w:t>
      </w:r>
      <w:r w:rsidR="00967973" w:rsidRPr="00C80432">
        <w:t xml:space="preserve">kan </w:t>
      </w:r>
      <w:r w:rsidRPr="00C80432">
        <w:t>brukes i pasientens vektreduksjonsplan?</w:t>
      </w:r>
    </w:p>
    <w:p w14:paraId="2E8A8D21" w14:textId="77777777" w:rsidR="00B04C5F" w:rsidRPr="00C80432" w:rsidRDefault="00B04C5F" w:rsidP="00B04C5F">
      <w:pPr>
        <w:ind w:left="360"/>
      </w:pPr>
    </w:p>
    <w:p w14:paraId="59178926" w14:textId="77777777" w:rsidR="00B04C5F" w:rsidRPr="00C80432" w:rsidRDefault="00B04C5F" w:rsidP="00EE1843">
      <w:pPr>
        <w:rPr>
          <w:color w:val="FF0000"/>
        </w:rPr>
      </w:pPr>
      <w:r w:rsidRPr="00C80432">
        <w:rPr>
          <w:color w:val="FF0000"/>
        </w:rPr>
        <w:t xml:space="preserve">Sensorveiledning: </w:t>
      </w:r>
    </w:p>
    <w:p w14:paraId="06C2F048" w14:textId="77777777" w:rsidR="00B04C5F" w:rsidRPr="00C80432" w:rsidRDefault="00B04C5F" w:rsidP="00B04C5F">
      <w:pPr>
        <w:rPr>
          <w:color w:val="FF0000"/>
        </w:rPr>
      </w:pPr>
      <w:r w:rsidRPr="00C80432">
        <w:rPr>
          <w:color w:val="FF0000"/>
        </w:rPr>
        <w:t>Det totale energiforbruket TEE = (BMR/BEE + TEF/DIT + AE) består av basalmetabolismen (BMR)/</w:t>
      </w:r>
      <w:proofErr w:type="gramStart"/>
      <w:r w:rsidRPr="00C80432">
        <w:rPr>
          <w:color w:val="FF0000"/>
        </w:rPr>
        <w:t>basalt energi</w:t>
      </w:r>
      <w:proofErr w:type="gramEnd"/>
      <w:r w:rsidRPr="00C80432">
        <w:rPr>
          <w:color w:val="FF0000"/>
        </w:rPr>
        <w:t xml:space="preserve"> forbruk (BEE), termisk effekt av mat (TEF)/ diet </w:t>
      </w:r>
      <w:proofErr w:type="spellStart"/>
      <w:r w:rsidRPr="00C80432">
        <w:rPr>
          <w:color w:val="FF0000"/>
        </w:rPr>
        <w:t>induced</w:t>
      </w:r>
      <w:proofErr w:type="spellEnd"/>
      <w:r w:rsidRPr="00C80432">
        <w:rPr>
          <w:color w:val="FF0000"/>
        </w:rPr>
        <w:t xml:space="preserve"> </w:t>
      </w:r>
      <w:proofErr w:type="spellStart"/>
      <w:r w:rsidRPr="00C80432">
        <w:rPr>
          <w:color w:val="FF0000"/>
        </w:rPr>
        <w:t>thermogenese</w:t>
      </w:r>
      <w:proofErr w:type="spellEnd"/>
      <w:r w:rsidRPr="00C80432">
        <w:rPr>
          <w:color w:val="FF0000"/>
        </w:rPr>
        <w:t xml:space="preserve"> (DIT) samt energi til fysisk aktivitet (AE). </w:t>
      </w:r>
    </w:p>
    <w:p w14:paraId="3BD0720E" w14:textId="2A8CCAA0" w:rsidR="00585B69" w:rsidRPr="00C80432" w:rsidRDefault="00B04C5F" w:rsidP="00EE1843">
      <w:pPr>
        <w:rPr>
          <w:color w:val="FF0000"/>
        </w:rPr>
      </w:pPr>
      <w:r w:rsidRPr="00C80432">
        <w:rPr>
          <w:color w:val="FF0000"/>
        </w:rPr>
        <w:t>Overvekt/fedme skyldes energioverskudd over tid. Positiv energibalanse oppstår når energiinntaket overstiger energiforbruket. Vektreduksjon krever negativ energibalanse</w:t>
      </w:r>
      <w:r w:rsidR="00967973" w:rsidRPr="00C80432">
        <w:rPr>
          <w:color w:val="FF0000"/>
        </w:rPr>
        <w:t>.</w:t>
      </w:r>
      <w:r w:rsidR="00585B69" w:rsidRPr="00C80432">
        <w:rPr>
          <w:color w:val="FF0000"/>
        </w:rPr>
        <w:t xml:space="preserve"> </w:t>
      </w:r>
      <w:r w:rsidR="00967973" w:rsidRPr="00C80432">
        <w:rPr>
          <w:color w:val="FF0000"/>
        </w:rPr>
        <w:t>K</w:t>
      </w:r>
      <w:r w:rsidR="00585B69" w:rsidRPr="00C80432">
        <w:rPr>
          <w:color w:val="FF0000"/>
        </w:rPr>
        <w:t xml:space="preserve">unnskap om energiforbruk </w:t>
      </w:r>
      <w:r w:rsidR="00967973" w:rsidRPr="00C80432">
        <w:rPr>
          <w:color w:val="FF0000"/>
        </w:rPr>
        <w:t xml:space="preserve">og fysisk aktivitet er et </w:t>
      </w:r>
      <w:r w:rsidR="00585B69" w:rsidRPr="00C80432">
        <w:rPr>
          <w:color w:val="FF0000"/>
        </w:rPr>
        <w:t>utgangs</w:t>
      </w:r>
      <w:r w:rsidR="00967973" w:rsidRPr="00C80432">
        <w:rPr>
          <w:color w:val="FF0000"/>
        </w:rPr>
        <w:t>punkt for å veilede</w:t>
      </w:r>
      <w:r w:rsidRPr="00C80432">
        <w:rPr>
          <w:color w:val="FF0000"/>
        </w:rPr>
        <w:t xml:space="preserve"> </w:t>
      </w:r>
      <w:r w:rsidR="00967973" w:rsidRPr="00C80432">
        <w:rPr>
          <w:color w:val="FF0000"/>
        </w:rPr>
        <w:t xml:space="preserve">pasient </w:t>
      </w:r>
      <w:proofErr w:type="spellStart"/>
      <w:r w:rsidR="00967973" w:rsidRPr="00C80432">
        <w:rPr>
          <w:color w:val="FF0000"/>
        </w:rPr>
        <w:t>mht</w:t>
      </w:r>
      <w:proofErr w:type="spellEnd"/>
      <w:r w:rsidR="00967973" w:rsidRPr="00C80432">
        <w:rPr>
          <w:color w:val="FF0000"/>
        </w:rPr>
        <w:t xml:space="preserve"> å spise mindre enn det som forbrukes eller å øke den fysiske aktiviteten – begge deler vil bidra til negativ energibalanse</w:t>
      </w:r>
    </w:p>
    <w:p w14:paraId="4CA0603D" w14:textId="3BFADCA0" w:rsidR="00B04C5F" w:rsidRPr="00C80432" w:rsidRDefault="00B04C5F" w:rsidP="00EE1843">
      <w:pPr>
        <w:rPr>
          <w:color w:val="FF0000"/>
        </w:rPr>
      </w:pPr>
      <w:r w:rsidRPr="00C80432">
        <w:rPr>
          <w:color w:val="FF0000"/>
        </w:rPr>
        <w:t>.</w:t>
      </w:r>
    </w:p>
    <w:p w14:paraId="663EBB08" w14:textId="77777777" w:rsidR="00B04C5F" w:rsidRPr="00C80432" w:rsidRDefault="00B04C5F" w:rsidP="00B04C5F">
      <w:pPr>
        <w:ind w:left="360"/>
      </w:pPr>
    </w:p>
    <w:p w14:paraId="6F92E2F1" w14:textId="17F533A6" w:rsidR="00B04C5F" w:rsidRPr="00C80432" w:rsidRDefault="00EE1843" w:rsidP="00B04C5F">
      <w:pPr>
        <w:pStyle w:val="ListParagraph"/>
        <w:numPr>
          <w:ilvl w:val="0"/>
          <w:numId w:val="1"/>
        </w:numPr>
      </w:pPr>
      <w:r w:rsidRPr="00C80432">
        <w:t xml:space="preserve">Hvilke metoder vil du anbefale legesenteret å bruke til å kartlegge energiforbruket hos denne gruppen. Anbefal to metoder så legesenteret har et par alternativer å velge mellom. </w:t>
      </w:r>
      <w:r w:rsidR="00B04C5F" w:rsidRPr="00C80432">
        <w:t xml:space="preserve">Redegjør for </w:t>
      </w:r>
      <w:r w:rsidR="008D42E0" w:rsidRPr="00C80432">
        <w:t xml:space="preserve">de </w:t>
      </w:r>
      <w:r w:rsidR="00B04C5F" w:rsidRPr="00C80432">
        <w:t xml:space="preserve">to forskjellige metoder du </w:t>
      </w:r>
      <w:r w:rsidRPr="00C80432">
        <w:t>vil anbefale at legesenteret bruke</w:t>
      </w:r>
      <w:r w:rsidR="008D42E0" w:rsidRPr="00C80432">
        <w:t>r</w:t>
      </w:r>
      <w:r w:rsidR="00B04C5F" w:rsidRPr="00C80432">
        <w:t xml:space="preserve"> til å </w:t>
      </w:r>
      <w:r w:rsidRPr="00C80432">
        <w:t>kartlegge</w:t>
      </w:r>
      <w:r w:rsidR="00B04C5F" w:rsidRPr="00C80432">
        <w:t xml:space="preserve"> </w:t>
      </w:r>
      <w:r w:rsidRPr="00C80432">
        <w:t>det</w:t>
      </w:r>
      <w:r w:rsidR="00B04C5F" w:rsidRPr="00C80432">
        <w:t xml:space="preserve"> totale energiforbruk</w:t>
      </w:r>
      <w:r w:rsidRPr="00C80432">
        <w:t xml:space="preserve">et til de 20 </w:t>
      </w:r>
      <w:r w:rsidR="008D42E0" w:rsidRPr="00C80432">
        <w:t>kvinnelige studentene</w:t>
      </w:r>
      <w:r w:rsidR="00B04C5F" w:rsidRPr="00C80432">
        <w:t xml:space="preserve"> (</w:t>
      </w:r>
      <w:r w:rsidRPr="00C80432">
        <w:t xml:space="preserve">Husk </w:t>
      </w:r>
      <w:r w:rsidR="00B04C5F" w:rsidRPr="00C80432">
        <w:t>du har IKKE ressurser til å bruke dobbelt merket vann metoden</w:t>
      </w:r>
      <w:r w:rsidRPr="00C80432">
        <w:t xml:space="preserve"> på 20 personer</w:t>
      </w:r>
      <w:r w:rsidR="00B04C5F" w:rsidRPr="00C80432">
        <w:t>). Begrunn ditt valg av metoder</w:t>
      </w:r>
      <w:r w:rsidRPr="00C80432">
        <w:t>, og diskutere fordeler og ulemper med de to metodene du velger å forslå for legesenteret.</w:t>
      </w:r>
    </w:p>
    <w:p w14:paraId="36BA46F4" w14:textId="137F7706" w:rsidR="00B04C5F" w:rsidRPr="00862B2C" w:rsidRDefault="00EE1843" w:rsidP="00EE1843">
      <w:pPr>
        <w:rPr>
          <w:color w:val="FF0000"/>
        </w:rPr>
      </w:pPr>
      <w:r w:rsidRPr="00C80432">
        <w:rPr>
          <w:color w:val="FF0000"/>
        </w:rPr>
        <w:t xml:space="preserve">Sensorveiledning: </w:t>
      </w:r>
      <w:r w:rsidR="00B04C5F" w:rsidRPr="00C80432">
        <w:rPr>
          <w:color w:val="FF0000"/>
        </w:rPr>
        <w:t>Valg av metode avhenger av formålet og hvilke data nivå som man trenger data på (gruppe</w:t>
      </w:r>
      <w:r w:rsidR="00817884">
        <w:rPr>
          <w:color w:val="FF0000"/>
        </w:rPr>
        <w:t>-</w:t>
      </w:r>
      <w:r w:rsidR="00B04C5F" w:rsidRPr="00C80432">
        <w:rPr>
          <w:color w:val="FF0000"/>
        </w:rPr>
        <w:t xml:space="preserve"> eller individnivå). I dette tilfelle </w:t>
      </w:r>
      <w:r w:rsidR="00DE6779">
        <w:rPr>
          <w:color w:val="FF0000"/>
        </w:rPr>
        <w:t>ønskes</w:t>
      </w:r>
      <w:r w:rsidR="00B04C5F" w:rsidRPr="00C80432">
        <w:rPr>
          <w:color w:val="FF0000"/>
        </w:rPr>
        <w:t xml:space="preserve"> individuelle data</w:t>
      </w:r>
      <w:r w:rsidR="00967973" w:rsidRPr="00C80432">
        <w:rPr>
          <w:color w:val="FF0000"/>
        </w:rPr>
        <w:t xml:space="preserve"> på en gruppe </w:t>
      </w:r>
      <w:r w:rsidR="00817884">
        <w:rPr>
          <w:color w:val="FF0000"/>
        </w:rPr>
        <w:t>unge kvinner</w:t>
      </w:r>
      <w:r w:rsidR="00B04C5F" w:rsidRPr="00C80432">
        <w:rPr>
          <w:color w:val="FF0000"/>
        </w:rPr>
        <w:t xml:space="preserve">. Det er flere mulige metoder og det vil avhenge av økonomi samt deltagerne hvilken metode som velges. </w:t>
      </w:r>
      <w:r w:rsidR="00862B2C" w:rsidRPr="00C80432">
        <w:rPr>
          <w:color w:val="FF0000"/>
        </w:rPr>
        <w:t xml:space="preserve">Det finnes ikke ett riktig svar på oppgaven. </w:t>
      </w:r>
      <w:r w:rsidR="00B04C5F" w:rsidRPr="00C80432">
        <w:rPr>
          <w:color w:val="FF0000"/>
        </w:rPr>
        <w:br/>
      </w:r>
      <w:r w:rsidR="00B04C5F" w:rsidRPr="00C80432">
        <w:rPr>
          <w:iCs/>
          <w:color w:val="FF0000"/>
        </w:rPr>
        <w:t xml:space="preserve">Indirekte kalorimetrisk metode er ikke relevant da det er ressurskrevende. </w:t>
      </w:r>
    </w:p>
    <w:p w14:paraId="2340DF13" w14:textId="73442D45" w:rsidR="00B04C5F" w:rsidRPr="00C80432" w:rsidRDefault="00B04C5F" w:rsidP="00967973">
      <w:pPr>
        <w:spacing w:after="0"/>
        <w:rPr>
          <w:iCs/>
          <w:color w:val="FF0000"/>
        </w:rPr>
      </w:pPr>
      <w:r w:rsidRPr="00817884">
        <w:rPr>
          <w:b/>
          <w:bCs/>
          <w:iCs/>
          <w:color w:val="FF0000"/>
        </w:rPr>
        <w:t>Ikke kalorimetriske metoder</w:t>
      </w:r>
      <w:r w:rsidRPr="00C80432">
        <w:rPr>
          <w:iCs/>
          <w:color w:val="FF0000"/>
        </w:rPr>
        <w:t xml:space="preserve"> som</w:t>
      </w:r>
      <w:r w:rsidR="00967973" w:rsidRPr="00C80432">
        <w:rPr>
          <w:iCs/>
          <w:color w:val="FF0000"/>
        </w:rPr>
        <w:t xml:space="preserve"> f.eks.</w:t>
      </w:r>
      <w:r w:rsidRPr="00C80432">
        <w:rPr>
          <w:iCs/>
          <w:color w:val="FF0000"/>
        </w:rPr>
        <w:t xml:space="preserve"> </w:t>
      </w:r>
      <w:proofErr w:type="spellStart"/>
      <w:r w:rsidRPr="00C80432">
        <w:rPr>
          <w:iCs/>
          <w:color w:val="FF0000"/>
        </w:rPr>
        <w:t>akselrometere</w:t>
      </w:r>
      <w:proofErr w:type="spellEnd"/>
      <w:r w:rsidRPr="00C80432">
        <w:rPr>
          <w:iCs/>
          <w:color w:val="FF0000"/>
        </w:rPr>
        <w:t>, tids/aktivitetsregistreringer,</w:t>
      </w:r>
    </w:p>
    <w:p w14:paraId="7DEC843B" w14:textId="1CDEEDFE" w:rsidR="00DE6779" w:rsidRDefault="00B04C5F" w:rsidP="00967973">
      <w:pPr>
        <w:spacing w:after="0"/>
        <w:rPr>
          <w:iCs/>
          <w:color w:val="FF0000"/>
        </w:rPr>
      </w:pPr>
      <w:r w:rsidRPr="00C80432">
        <w:rPr>
          <w:iCs/>
          <w:color w:val="FF0000"/>
        </w:rPr>
        <w:t xml:space="preserve">spørreskjemaer </w:t>
      </w:r>
      <w:r w:rsidR="00DE6779">
        <w:rPr>
          <w:iCs/>
          <w:color w:val="FF0000"/>
        </w:rPr>
        <w:t xml:space="preserve">samt bruk av den </w:t>
      </w:r>
      <w:proofErr w:type="spellStart"/>
      <w:r w:rsidR="00DE6779">
        <w:rPr>
          <w:iCs/>
          <w:color w:val="FF0000"/>
        </w:rPr>
        <w:t>faktorielle</w:t>
      </w:r>
      <w:proofErr w:type="spellEnd"/>
      <w:r w:rsidR="00DE6779">
        <w:rPr>
          <w:iCs/>
          <w:color w:val="FF0000"/>
        </w:rPr>
        <w:t xml:space="preserve"> metode </w:t>
      </w:r>
      <w:r w:rsidRPr="00C80432">
        <w:rPr>
          <w:iCs/>
          <w:color w:val="FF0000"/>
        </w:rPr>
        <w:t xml:space="preserve">kan være </w:t>
      </w:r>
      <w:r w:rsidR="00DE6779">
        <w:rPr>
          <w:iCs/>
          <w:color w:val="FF0000"/>
        </w:rPr>
        <w:t>relevante.</w:t>
      </w:r>
    </w:p>
    <w:p w14:paraId="1B8622E4" w14:textId="77777777" w:rsidR="00DE6779" w:rsidRDefault="00DE6779" w:rsidP="00967973">
      <w:pPr>
        <w:spacing w:after="0"/>
        <w:rPr>
          <w:iCs/>
          <w:color w:val="FF0000"/>
        </w:rPr>
      </w:pPr>
    </w:p>
    <w:p w14:paraId="0ABAACFA" w14:textId="03626610" w:rsidR="00B04C5F" w:rsidRPr="00C80432" w:rsidRDefault="00DE6779" w:rsidP="00967973">
      <w:pPr>
        <w:spacing w:after="0"/>
        <w:rPr>
          <w:iCs/>
          <w:color w:val="FF0000"/>
        </w:rPr>
      </w:pPr>
      <w:r>
        <w:rPr>
          <w:iCs/>
          <w:color w:val="FF0000"/>
        </w:rPr>
        <w:t xml:space="preserve">Redegjør og begrunn valg, samt trekk frem </w:t>
      </w:r>
      <w:r w:rsidR="00862B2C">
        <w:rPr>
          <w:iCs/>
          <w:color w:val="FF0000"/>
        </w:rPr>
        <w:t>fordeler og ulemper</w:t>
      </w:r>
      <w:r>
        <w:rPr>
          <w:iCs/>
          <w:color w:val="FF0000"/>
        </w:rPr>
        <w:t>:</w:t>
      </w:r>
    </w:p>
    <w:p w14:paraId="2D44E677" w14:textId="77777777" w:rsidR="00CC32AE" w:rsidRDefault="00CC32AE" w:rsidP="00A516E5">
      <w:pPr>
        <w:rPr>
          <w:iCs/>
          <w:color w:val="FF0000"/>
        </w:rPr>
      </w:pPr>
    </w:p>
    <w:p w14:paraId="032E1FDA" w14:textId="0FC4C7A9" w:rsidR="00B04C5F" w:rsidRPr="00C80432" w:rsidRDefault="00B04C5F" w:rsidP="00A516E5">
      <w:pPr>
        <w:rPr>
          <w:iCs/>
          <w:color w:val="FF0000"/>
        </w:rPr>
      </w:pPr>
      <w:proofErr w:type="spellStart"/>
      <w:r w:rsidRPr="00C80432">
        <w:rPr>
          <w:b/>
          <w:iCs/>
          <w:color w:val="FF0000"/>
        </w:rPr>
        <w:t>Akselrometer</w:t>
      </w:r>
      <w:proofErr w:type="spellEnd"/>
      <w:r w:rsidRPr="00C80432">
        <w:rPr>
          <w:iCs/>
          <w:color w:val="FF0000"/>
        </w:rPr>
        <w:t xml:space="preserve"> (</w:t>
      </w:r>
      <w:proofErr w:type="spellStart"/>
      <w:r w:rsidR="00862B2C">
        <w:rPr>
          <w:iCs/>
          <w:color w:val="FF0000"/>
        </w:rPr>
        <w:t>evt</w:t>
      </w:r>
      <w:proofErr w:type="spellEnd"/>
      <w:r w:rsidR="00862B2C">
        <w:rPr>
          <w:iCs/>
          <w:color w:val="FF0000"/>
        </w:rPr>
        <w:t xml:space="preserve"> </w:t>
      </w:r>
      <w:r w:rsidRPr="00C80432">
        <w:rPr>
          <w:iCs/>
          <w:color w:val="FF0000"/>
        </w:rPr>
        <w:t xml:space="preserve">kombinasjons akselerometer som </w:t>
      </w:r>
      <w:proofErr w:type="spellStart"/>
      <w:r w:rsidRPr="00C80432">
        <w:rPr>
          <w:iCs/>
          <w:color w:val="FF0000"/>
        </w:rPr>
        <w:t>Sensewear</w:t>
      </w:r>
      <w:proofErr w:type="spellEnd"/>
      <w:r w:rsidRPr="00C80432">
        <w:rPr>
          <w:iCs/>
          <w:color w:val="FF0000"/>
        </w:rPr>
        <w:t xml:space="preserve">); </w:t>
      </w:r>
    </w:p>
    <w:p w14:paraId="1B889097" w14:textId="4830A5CA" w:rsidR="00B04C5F" w:rsidRPr="00C80432" w:rsidRDefault="00B04C5F" w:rsidP="00817884">
      <w:pPr>
        <w:spacing w:after="0"/>
        <w:ind w:left="360"/>
        <w:rPr>
          <w:iCs/>
          <w:color w:val="FF0000"/>
        </w:rPr>
      </w:pPr>
      <w:r w:rsidRPr="00C80432">
        <w:rPr>
          <w:iCs/>
          <w:color w:val="FF0000"/>
          <w:u w:val="single"/>
        </w:rPr>
        <w:t>Fordel</w:t>
      </w:r>
      <w:r w:rsidRPr="00C80432">
        <w:rPr>
          <w:iCs/>
          <w:color w:val="FF0000"/>
        </w:rPr>
        <w:t>: enkle, objektivt mål, (billige), fanger opp variasjon i aktivitet (i detaljer)</w:t>
      </w:r>
    </w:p>
    <w:p w14:paraId="611FB2A5" w14:textId="70F21E4B" w:rsidR="00B04C5F" w:rsidRPr="00C80432" w:rsidRDefault="00862B2C" w:rsidP="00817884">
      <w:pPr>
        <w:spacing w:after="0"/>
        <w:ind w:left="360"/>
        <w:rPr>
          <w:iCs/>
          <w:color w:val="FF0000"/>
        </w:rPr>
      </w:pPr>
      <w:r>
        <w:rPr>
          <w:iCs/>
          <w:color w:val="FF0000"/>
          <w:u w:val="single"/>
        </w:rPr>
        <w:lastRenderedPageBreak/>
        <w:t>Utfordring</w:t>
      </w:r>
      <w:r w:rsidR="00B04C5F" w:rsidRPr="00C80432">
        <w:rPr>
          <w:iCs/>
          <w:color w:val="FF0000"/>
          <w:u w:val="single"/>
        </w:rPr>
        <w:t>/ulempe</w:t>
      </w:r>
      <w:r w:rsidR="00B04C5F" w:rsidRPr="00C80432">
        <w:rPr>
          <w:iCs/>
          <w:color w:val="FF0000"/>
        </w:rPr>
        <w:t>: Fanger ikke opp statisk arbeid, aktiviteter som utføres med overkroppen f.eks</w:t>
      </w:r>
      <w:r>
        <w:rPr>
          <w:iCs/>
          <w:color w:val="FF0000"/>
        </w:rPr>
        <w:t>.</w:t>
      </w:r>
      <w:r w:rsidR="00B04C5F" w:rsidRPr="00C80432">
        <w:rPr>
          <w:iCs/>
          <w:color w:val="FF0000"/>
        </w:rPr>
        <w:t xml:space="preserve"> løft (avhenger av plassering). Fanger ikke opp svømning, sykling</w:t>
      </w:r>
    </w:p>
    <w:p w14:paraId="47C5D6E9" w14:textId="4F5C39EC" w:rsidR="00B04C5F" w:rsidRPr="00C80432" w:rsidRDefault="00B04C5F" w:rsidP="00817884">
      <w:pPr>
        <w:spacing w:after="0"/>
        <w:ind w:left="360"/>
        <w:rPr>
          <w:iCs/>
          <w:color w:val="FF0000"/>
        </w:rPr>
      </w:pPr>
      <w:r w:rsidRPr="00C80432">
        <w:rPr>
          <w:iCs/>
          <w:color w:val="FF0000"/>
          <w:u w:val="single"/>
        </w:rPr>
        <w:t>Kan anvendes til</w:t>
      </w:r>
      <w:r w:rsidRPr="00C80432">
        <w:rPr>
          <w:iCs/>
          <w:color w:val="FF0000"/>
        </w:rPr>
        <w:t xml:space="preserve"> å si noe om fysisk aktivitet</w:t>
      </w:r>
      <w:r w:rsidR="00CC32AE">
        <w:rPr>
          <w:iCs/>
          <w:color w:val="FF0000"/>
        </w:rPr>
        <w:t>,</w:t>
      </w:r>
      <w:r w:rsidRPr="00C80432">
        <w:rPr>
          <w:iCs/>
          <w:color w:val="FF0000"/>
        </w:rPr>
        <w:t xml:space="preserve"> men mindre godt utgangspunkt for energiforbruk</w:t>
      </w:r>
      <w:r w:rsidR="00817884">
        <w:rPr>
          <w:iCs/>
          <w:color w:val="FF0000"/>
        </w:rPr>
        <w:t xml:space="preserve"> </w:t>
      </w:r>
      <w:r w:rsidRPr="00C80432">
        <w:rPr>
          <w:iCs/>
          <w:color w:val="FF0000"/>
        </w:rPr>
        <w:t xml:space="preserve">(det er en del svakheter med de likninger som anvendes for beregning av energiforbruk, men </w:t>
      </w:r>
      <w:proofErr w:type="spellStart"/>
      <w:r w:rsidRPr="00C80432">
        <w:rPr>
          <w:iCs/>
          <w:color w:val="FF0000"/>
        </w:rPr>
        <w:t>akselrometer</w:t>
      </w:r>
      <w:proofErr w:type="spellEnd"/>
      <w:r w:rsidRPr="00C80432">
        <w:rPr>
          <w:iCs/>
          <w:color w:val="FF0000"/>
        </w:rPr>
        <w:t xml:space="preserve"> brukes ofte for beregning av energiforbruk)</w:t>
      </w:r>
    </w:p>
    <w:p w14:paraId="0373C96F" w14:textId="77777777" w:rsidR="00A516E5" w:rsidRPr="00C80432" w:rsidRDefault="00A516E5" w:rsidP="00817884">
      <w:pPr>
        <w:spacing w:after="0"/>
        <w:ind w:left="360"/>
        <w:rPr>
          <w:iCs/>
          <w:color w:val="FF0000"/>
        </w:rPr>
      </w:pPr>
    </w:p>
    <w:p w14:paraId="0BD27334" w14:textId="77777777" w:rsidR="00B04C5F" w:rsidRPr="00C80432" w:rsidRDefault="00B04C5F" w:rsidP="00817884">
      <w:pPr>
        <w:spacing w:after="0"/>
        <w:ind w:left="360"/>
        <w:rPr>
          <w:b/>
          <w:iCs/>
          <w:color w:val="FF0000"/>
        </w:rPr>
      </w:pPr>
      <w:r w:rsidRPr="00C80432">
        <w:rPr>
          <w:b/>
          <w:iCs/>
          <w:color w:val="FF0000"/>
        </w:rPr>
        <w:t>Tids/</w:t>
      </w:r>
      <w:proofErr w:type="spellStart"/>
      <w:r w:rsidRPr="00C80432">
        <w:rPr>
          <w:b/>
          <w:iCs/>
          <w:color w:val="FF0000"/>
        </w:rPr>
        <w:t>aktivitetreg</w:t>
      </w:r>
      <w:proofErr w:type="spellEnd"/>
      <w:r w:rsidRPr="00C80432">
        <w:rPr>
          <w:b/>
          <w:iCs/>
          <w:color w:val="FF0000"/>
        </w:rPr>
        <w:t xml:space="preserve">. og </w:t>
      </w:r>
      <w:proofErr w:type="spellStart"/>
      <w:r w:rsidRPr="00C80432">
        <w:rPr>
          <w:b/>
          <w:iCs/>
          <w:color w:val="FF0000"/>
        </w:rPr>
        <w:t>faktorielle</w:t>
      </w:r>
      <w:proofErr w:type="spellEnd"/>
      <w:r w:rsidRPr="00C80432">
        <w:rPr>
          <w:b/>
          <w:iCs/>
          <w:color w:val="FF0000"/>
        </w:rPr>
        <w:t xml:space="preserve"> metoden (</w:t>
      </w:r>
      <w:proofErr w:type="spellStart"/>
      <w:r w:rsidRPr="00C80432">
        <w:rPr>
          <w:b/>
          <w:iCs/>
          <w:color w:val="FF0000"/>
        </w:rPr>
        <w:t>evt</w:t>
      </w:r>
      <w:proofErr w:type="spellEnd"/>
      <w:r w:rsidRPr="00C80432">
        <w:rPr>
          <w:b/>
          <w:iCs/>
          <w:color w:val="FF0000"/>
        </w:rPr>
        <w:t xml:space="preserve"> bare </w:t>
      </w:r>
      <w:proofErr w:type="spellStart"/>
      <w:r w:rsidRPr="00C80432">
        <w:rPr>
          <w:b/>
          <w:iCs/>
          <w:color w:val="FF0000"/>
        </w:rPr>
        <w:t>faktorielle</w:t>
      </w:r>
      <w:proofErr w:type="spellEnd"/>
      <w:r w:rsidRPr="00C80432">
        <w:rPr>
          <w:b/>
          <w:iCs/>
          <w:color w:val="FF0000"/>
        </w:rPr>
        <w:t xml:space="preserve"> metode med bruk av gjennomsnitts PAL faktorer);</w:t>
      </w:r>
    </w:p>
    <w:p w14:paraId="239A3B1A" w14:textId="77777777" w:rsidR="00B04C5F" w:rsidRPr="00C80432" w:rsidRDefault="00B04C5F" w:rsidP="00817884">
      <w:pPr>
        <w:spacing w:after="0"/>
        <w:ind w:left="360"/>
        <w:rPr>
          <w:iCs/>
          <w:color w:val="FF0000"/>
        </w:rPr>
      </w:pPr>
      <w:r w:rsidRPr="00C80432">
        <w:rPr>
          <w:iCs/>
          <w:color w:val="FF0000"/>
          <w:u w:val="single"/>
        </w:rPr>
        <w:t>Fordel</w:t>
      </w:r>
      <w:r w:rsidRPr="00C80432">
        <w:rPr>
          <w:iCs/>
          <w:color w:val="FF0000"/>
        </w:rPr>
        <w:t xml:space="preserve">; relativ enkel, billig, krever ikke noe utstyr </w:t>
      </w:r>
    </w:p>
    <w:p w14:paraId="6EDA2A89" w14:textId="063A38F1" w:rsidR="00B04C5F" w:rsidRPr="00C80432" w:rsidRDefault="00862B2C" w:rsidP="00817884">
      <w:pPr>
        <w:spacing w:after="0"/>
        <w:ind w:left="360"/>
        <w:rPr>
          <w:iCs/>
          <w:color w:val="FF0000"/>
        </w:rPr>
      </w:pPr>
      <w:r>
        <w:rPr>
          <w:iCs/>
          <w:color w:val="FF0000"/>
          <w:u w:val="single"/>
        </w:rPr>
        <w:t>Utfordringer/Ulempe</w:t>
      </w:r>
      <w:r w:rsidR="00B04C5F" w:rsidRPr="00C80432">
        <w:rPr>
          <w:iCs/>
          <w:color w:val="FF0000"/>
          <w:u w:val="single"/>
        </w:rPr>
        <w:t>;</w:t>
      </w:r>
      <w:r w:rsidR="00B04C5F" w:rsidRPr="00C80432">
        <w:rPr>
          <w:iCs/>
          <w:color w:val="FF0000"/>
        </w:rPr>
        <w:t xml:space="preserve"> Tidsregistrering er arbeidskrevende, subjektiv metode.</w:t>
      </w:r>
    </w:p>
    <w:p w14:paraId="429EBEA8" w14:textId="77777777" w:rsidR="00B04C5F" w:rsidRPr="00C80432" w:rsidRDefault="00B04C5F" w:rsidP="00817884">
      <w:pPr>
        <w:spacing w:after="0"/>
        <w:ind w:left="360"/>
        <w:rPr>
          <w:iCs/>
          <w:color w:val="FF0000"/>
        </w:rPr>
      </w:pPr>
      <w:r w:rsidRPr="00C80432">
        <w:rPr>
          <w:iCs/>
          <w:color w:val="FF0000"/>
        </w:rPr>
        <w:t>Validiteten til BMR/RMR likningene</w:t>
      </w:r>
    </w:p>
    <w:p w14:paraId="5F051AA8" w14:textId="77777777" w:rsidR="00B04C5F" w:rsidRPr="00C80432" w:rsidRDefault="00B04C5F" w:rsidP="00817884">
      <w:pPr>
        <w:spacing w:after="0"/>
        <w:ind w:left="360"/>
        <w:rPr>
          <w:iCs/>
          <w:color w:val="FF0000"/>
        </w:rPr>
      </w:pPr>
      <w:r w:rsidRPr="00C80432">
        <w:rPr>
          <w:iCs/>
          <w:color w:val="FF0000"/>
        </w:rPr>
        <w:t>Kjenner ikke energi kostnadene til en del daglige aktiviteter</w:t>
      </w:r>
    </w:p>
    <w:p w14:paraId="61DC80E3" w14:textId="77777777" w:rsidR="00B04C5F" w:rsidRPr="00C80432" w:rsidRDefault="00B04C5F" w:rsidP="00817884">
      <w:pPr>
        <w:spacing w:after="0"/>
        <w:ind w:left="360"/>
        <w:rPr>
          <w:iCs/>
          <w:color w:val="FF0000"/>
        </w:rPr>
      </w:pPr>
      <w:r w:rsidRPr="00C80432">
        <w:rPr>
          <w:iCs/>
          <w:color w:val="FF0000"/>
          <w:u w:val="single"/>
        </w:rPr>
        <w:t>Kan anvendes</w:t>
      </w:r>
      <w:r w:rsidRPr="00C80432">
        <w:rPr>
          <w:iCs/>
          <w:color w:val="FF0000"/>
        </w:rPr>
        <w:t xml:space="preserve"> til å si noe om energiforbruk samt fysisk aktivitet. En god tidsregistrering vil nok gi bedre data enn bruk av gjennomsnitts PAL verdier</w:t>
      </w:r>
    </w:p>
    <w:p w14:paraId="634966D8" w14:textId="77777777" w:rsidR="00B04C5F" w:rsidRPr="00C80432" w:rsidRDefault="00B04C5F" w:rsidP="00B04C5F">
      <w:pPr>
        <w:ind w:left="360"/>
        <w:rPr>
          <w:b/>
          <w:iCs/>
          <w:color w:val="FF0000"/>
        </w:rPr>
      </w:pPr>
    </w:p>
    <w:p w14:paraId="11FB5945" w14:textId="77777777" w:rsidR="00B04C5F" w:rsidRPr="00C80432" w:rsidRDefault="00B04C5F" w:rsidP="00817884">
      <w:pPr>
        <w:spacing w:after="0"/>
        <w:ind w:left="360"/>
        <w:rPr>
          <w:iCs/>
          <w:color w:val="FF0000"/>
        </w:rPr>
      </w:pPr>
      <w:r w:rsidRPr="00C80432">
        <w:rPr>
          <w:b/>
          <w:iCs/>
          <w:color w:val="FF0000"/>
        </w:rPr>
        <w:t xml:space="preserve">Spørreskjemaer </w:t>
      </w:r>
    </w:p>
    <w:p w14:paraId="729C55A6" w14:textId="77777777" w:rsidR="00B04C5F" w:rsidRPr="00C80432" w:rsidRDefault="00B04C5F" w:rsidP="00817884">
      <w:pPr>
        <w:spacing w:after="0"/>
        <w:ind w:left="360"/>
        <w:rPr>
          <w:iCs/>
          <w:color w:val="FF0000"/>
        </w:rPr>
      </w:pPr>
      <w:r w:rsidRPr="00C80432">
        <w:rPr>
          <w:iCs/>
          <w:color w:val="FF0000"/>
          <w:u w:val="single"/>
        </w:rPr>
        <w:t>Fordel</w:t>
      </w:r>
      <w:r w:rsidRPr="00C80432">
        <w:rPr>
          <w:b/>
          <w:iCs/>
          <w:color w:val="FF0000"/>
        </w:rPr>
        <w:t>;</w:t>
      </w:r>
      <w:r w:rsidRPr="00C80432">
        <w:rPr>
          <w:iCs/>
          <w:color w:val="FF0000"/>
        </w:rPr>
        <w:t xml:space="preserve"> relativ enkel, billig, krever ikke noe utstyr </w:t>
      </w:r>
    </w:p>
    <w:p w14:paraId="728EBA3C" w14:textId="02A72C8D" w:rsidR="00B04C5F" w:rsidRPr="00C80432" w:rsidRDefault="00862B2C" w:rsidP="00817884">
      <w:pPr>
        <w:spacing w:after="0"/>
        <w:ind w:left="360"/>
        <w:rPr>
          <w:iCs/>
          <w:color w:val="FF0000"/>
        </w:rPr>
      </w:pPr>
      <w:r>
        <w:rPr>
          <w:iCs/>
          <w:color w:val="FF0000"/>
          <w:u w:val="single"/>
        </w:rPr>
        <w:t>Utfordring/ulempe</w:t>
      </w:r>
      <w:r w:rsidR="00B04C5F" w:rsidRPr="00C80432">
        <w:rPr>
          <w:b/>
          <w:iCs/>
          <w:color w:val="FF0000"/>
        </w:rPr>
        <w:t>:</w:t>
      </w:r>
      <w:r w:rsidR="00B04C5F" w:rsidRPr="00C80432">
        <w:rPr>
          <w:iCs/>
          <w:color w:val="FF0000"/>
        </w:rPr>
        <w:t xml:space="preserve"> Subjektiv metodikk, fanger ikke nødvendigvis opp alt. En del spørreskjemaer er mest valid på gruppenivå og ikke individnivå</w:t>
      </w:r>
    </w:p>
    <w:p w14:paraId="688B9697" w14:textId="0C034885" w:rsidR="00B04C5F" w:rsidRPr="00C80432" w:rsidRDefault="00B04C5F" w:rsidP="00817884">
      <w:pPr>
        <w:spacing w:after="0"/>
        <w:ind w:left="360"/>
        <w:rPr>
          <w:iCs/>
          <w:color w:val="FF0000"/>
        </w:rPr>
      </w:pPr>
      <w:r w:rsidRPr="00C80432">
        <w:rPr>
          <w:iCs/>
          <w:color w:val="FF0000"/>
          <w:u w:val="single"/>
        </w:rPr>
        <w:t>Kan anvendes til;</w:t>
      </w:r>
      <w:r w:rsidRPr="00C80432">
        <w:rPr>
          <w:iCs/>
          <w:color w:val="FF0000"/>
        </w:rPr>
        <w:t xml:space="preserve"> det finnes mange forskjellig spørreskjemaer, kort og lange, de fleste sier noe om fysisk aktivitet og noen som også kan brukes for beregning av energiforbruk</w:t>
      </w:r>
      <w:r w:rsidR="00A516E5" w:rsidRPr="00C80432">
        <w:rPr>
          <w:iCs/>
          <w:color w:val="FF0000"/>
        </w:rPr>
        <w:t xml:space="preserve"> </w:t>
      </w:r>
      <w:r w:rsidRPr="00C80432">
        <w:rPr>
          <w:iCs/>
          <w:color w:val="FF0000"/>
        </w:rPr>
        <w:t>(validiteten variere)</w:t>
      </w:r>
    </w:p>
    <w:p w14:paraId="2DC2D50F" w14:textId="77777777" w:rsidR="00EA2325" w:rsidRPr="00C80432" w:rsidRDefault="00EA2325" w:rsidP="00EA2325"/>
    <w:p w14:paraId="2462941C" w14:textId="2A8F1520" w:rsidR="00076E5F" w:rsidRPr="00C80432" w:rsidRDefault="00076E5F" w:rsidP="00076E5F">
      <w:pPr>
        <w:pStyle w:val="ListParagraph"/>
        <w:numPr>
          <w:ilvl w:val="0"/>
          <w:numId w:val="1"/>
        </w:numPr>
      </w:pPr>
      <w:r w:rsidRPr="00C80432">
        <w:t xml:space="preserve">Under finner du en tids- og aktivitetsregistrering for en </w:t>
      </w:r>
      <w:r w:rsidR="00AC1C8F" w:rsidRPr="00C80432">
        <w:t>gjennomsnittlig</w:t>
      </w:r>
      <w:r w:rsidRPr="00C80432">
        <w:t xml:space="preserve"> hverdag for en av kvinnene som deltar i vektreduk</w:t>
      </w:r>
      <w:r w:rsidR="00AC1C8F" w:rsidRPr="00C80432">
        <w:t>s</w:t>
      </w:r>
      <w:r w:rsidRPr="00C80432">
        <w:t>jon</w:t>
      </w:r>
      <w:r w:rsidR="00AC1C8F" w:rsidRPr="00C80432">
        <w:t>s</w:t>
      </w:r>
      <w:r w:rsidRPr="00C80432">
        <w:t xml:space="preserve">programmet. </w:t>
      </w:r>
      <w:r w:rsidR="00AC1C8F" w:rsidRPr="00C80432">
        <w:t>Kvinnen er 25 år, 1.65 m høy og veier 75 kg.</w:t>
      </w:r>
    </w:p>
    <w:p w14:paraId="186157D7" w14:textId="77777777" w:rsidR="00AC1C8F" w:rsidRPr="00C80432" w:rsidRDefault="00AC1C8F" w:rsidP="00862B2C">
      <w:pPr>
        <w:pStyle w:val="ListParagraph"/>
        <w:spacing w:after="0"/>
      </w:pPr>
    </w:p>
    <w:p w14:paraId="0F9198B8" w14:textId="6CCC530D" w:rsidR="00AC1C8F" w:rsidRPr="00C80432" w:rsidRDefault="00AC1C8F" w:rsidP="00862B2C">
      <w:pPr>
        <w:pStyle w:val="ListParagraph"/>
        <w:numPr>
          <w:ilvl w:val="0"/>
          <w:numId w:val="3"/>
        </w:numPr>
        <w:spacing w:after="0"/>
      </w:pPr>
      <w:proofErr w:type="spellStart"/>
      <w:r w:rsidRPr="00C80432">
        <w:t>Beregn</w:t>
      </w:r>
      <w:proofErr w:type="spellEnd"/>
      <w:r w:rsidRPr="00C80432">
        <w:t xml:space="preserve"> først hvilestoffskiftet med formel/likning. Begrunn hvilken likning som er mest hensiktsmessig å anvende – vis ber</w:t>
      </w:r>
      <w:r w:rsidR="008D42E0" w:rsidRPr="00C80432">
        <w:t>e</w:t>
      </w:r>
      <w:r w:rsidRPr="00C80432">
        <w:t>gningen</w:t>
      </w:r>
      <w:r w:rsidR="008D42E0" w:rsidRPr="00C80432">
        <w:t>.</w:t>
      </w:r>
    </w:p>
    <w:p w14:paraId="7F68B833" w14:textId="77777777" w:rsidR="00A516E5" w:rsidRPr="00C80432" w:rsidRDefault="00A516E5" w:rsidP="00862B2C">
      <w:pPr>
        <w:spacing w:after="0"/>
      </w:pPr>
    </w:p>
    <w:p w14:paraId="217F5D60" w14:textId="2CAB1C92" w:rsidR="00AC1C8F" w:rsidRPr="00C80432" w:rsidRDefault="00AC1C8F" w:rsidP="00862B2C">
      <w:pPr>
        <w:pStyle w:val="ListParagraph"/>
        <w:numPr>
          <w:ilvl w:val="0"/>
          <w:numId w:val="3"/>
        </w:numPr>
        <w:spacing w:after="0"/>
      </w:pPr>
      <w:r w:rsidRPr="00C80432">
        <w:t xml:space="preserve">Estimer dernest kvinnens totale energiforbruk ved å bruke den </w:t>
      </w:r>
      <w:proofErr w:type="spellStart"/>
      <w:r w:rsidRPr="00C80432">
        <w:t>faktorielle</w:t>
      </w:r>
      <w:proofErr w:type="spellEnd"/>
      <w:r w:rsidRPr="00C80432">
        <w:t xml:space="preserve"> metoden – vis beregningen</w:t>
      </w:r>
      <w:r w:rsidR="00B80C42" w:rsidRPr="00C80432">
        <w:t xml:space="preserve">, </w:t>
      </w:r>
      <w:proofErr w:type="spellStart"/>
      <w:r w:rsidR="00B80C42" w:rsidRPr="00C80432">
        <w:t>beregn</w:t>
      </w:r>
      <w:proofErr w:type="spellEnd"/>
      <w:r w:rsidR="00B80C42" w:rsidRPr="00C80432">
        <w:t xml:space="preserve"> i kJ</w:t>
      </w:r>
      <w:r w:rsidRPr="00C80432">
        <w:t>.</w:t>
      </w:r>
    </w:p>
    <w:p w14:paraId="271CE65D" w14:textId="77777777" w:rsidR="00AC1C8F" w:rsidRPr="00C80432" w:rsidRDefault="00AC1C8F" w:rsidP="00862B2C">
      <w:pPr>
        <w:pStyle w:val="ListParagraph"/>
        <w:spacing w:after="0"/>
      </w:pPr>
    </w:p>
    <w:p w14:paraId="0FCD6DFC" w14:textId="5CEBC483" w:rsidR="00AC1C8F" w:rsidRPr="00C80432" w:rsidRDefault="00AC1C8F" w:rsidP="00862B2C">
      <w:pPr>
        <w:pStyle w:val="ListParagraph"/>
        <w:numPr>
          <w:ilvl w:val="0"/>
          <w:numId w:val="3"/>
        </w:numPr>
        <w:spacing w:after="0"/>
      </w:pPr>
      <w:r w:rsidRPr="00C80432">
        <w:t xml:space="preserve">Regn også ut PAL-verdien og gjør en vurdering av verdien </w:t>
      </w:r>
    </w:p>
    <w:p w14:paraId="0B726450" w14:textId="77777777" w:rsidR="00DA54D5" w:rsidRPr="00C80432" w:rsidRDefault="00DA54D5" w:rsidP="00A9420B">
      <w:pPr>
        <w:spacing w:after="0"/>
      </w:pPr>
    </w:p>
    <w:p w14:paraId="7EBD91C8" w14:textId="77777777" w:rsidR="00076E5F" w:rsidRPr="00C80432" w:rsidRDefault="00076E5F" w:rsidP="00076E5F">
      <w:pPr>
        <w:pStyle w:val="ListParagraph"/>
      </w:pPr>
    </w:p>
    <w:tbl>
      <w:tblPr>
        <w:tblStyle w:val="TableGrid"/>
        <w:tblW w:w="0" w:type="auto"/>
        <w:tblInd w:w="720" w:type="dxa"/>
        <w:tblLook w:val="04A0" w:firstRow="1" w:lastRow="0" w:firstColumn="1" w:lastColumn="0" w:noHBand="0" w:noVBand="1"/>
      </w:tblPr>
      <w:tblGrid>
        <w:gridCol w:w="2752"/>
        <w:gridCol w:w="2729"/>
        <w:gridCol w:w="2815"/>
      </w:tblGrid>
      <w:tr w:rsidR="00076E5F" w:rsidRPr="00C80432" w14:paraId="1140AF4F" w14:textId="77777777" w:rsidTr="00AC1C8F">
        <w:tc>
          <w:tcPr>
            <w:tcW w:w="2752" w:type="dxa"/>
          </w:tcPr>
          <w:p w14:paraId="4FA09F7F" w14:textId="17633BA0" w:rsidR="00076E5F" w:rsidRPr="00C80432" w:rsidRDefault="00076E5F" w:rsidP="00076E5F">
            <w:pPr>
              <w:pStyle w:val="ListParagraph"/>
              <w:ind w:left="0"/>
            </w:pPr>
            <w:r w:rsidRPr="00C80432">
              <w:t>Aktivitet</w:t>
            </w:r>
          </w:p>
        </w:tc>
        <w:tc>
          <w:tcPr>
            <w:tcW w:w="2729" w:type="dxa"/>
          </w:tcPr>
          <w:p w14:paraId="6013A63F" w14:textId="1AD4C568" w:rsidR="00076E5F" w:rsidRPr="00C80432" w:rsidRDefault="00076E5F" w:rsidP="00076E5F">
            <w:pPr>
              <w:pStyle w:val="ListParagraph"/>
              <w:ind w:left="0"/>
            </w:pPr>
            <w:r w:rsidRPr="00C80432">
              <w:t>Tidsbruk</w:t>
            </w:r>
            <w:r w:rsidR="00B80C42" w:rsidRPr="00C80432">
              <w:t xml:space="preserve"> (min)</w:t>
            </w:r>
          </w:p>
        </w:tc>
        <w:tc>
          <w:tcPr>
            <w:tcW w:w="2815" w:type="dxa"/>
          </w:tcPr>
          <w:p w14:paraId="6CDDBA4B" w14:textId="0780FB7A" w:rsidR="00076E5F" w:rsidRPr="00C80432" w:rsidRDefault="00076E5F" w:rsidP="00076E5F">
            <w:pPr>
              <w:pStyle w:val="ListParagraph"/>
              <w:ind w:left="0"/>
            </w:pPr>
            <w:r w:rsidRPr="00C80432">
              <w:t>Aktivitetsfaktor</w:t>
            </w:r>
          </w:p>
        </w:tc>
      </w:tr>
      <w:tr w:rsidR="00076E5F" w:rsidRPr="00C80432" w14:paraId="24AA6782" w14:textId="77777777" w:rsidTr="00AC1C8F">
        <w:tc>
          <w:tcPr>
            <w:tcW w:w="2752" w:type="dxa"/>
          </w:tcPr>
          <w:p w14:paraId="79921814" w14:textId="6A069215" w:rsidR="00076E5F" w:rsidRPr="00C80432" w:rsidRDefault="00076E5F" w:rsidP="00076E5F">
            <w:pPr>
              <w:pStyle w:val="ListParagraph"/>
              <w:ind w:left="0"/>
            </w:pPr>
            <w:r w:rsidRPr="00C80432">
              <w:t>Sove/ligge</w:t>
            </w:r>
          </w:p>
        </w:tc>
        <w:tc>
          <w:tcPr>
            <w:tcW w:w="2729" w:type="dxa"/>
          </w:tcPr>
          <w:p w14:paraId="74B2A1D0" w14:textId="2FCBC58F" w:rsidR="00076E5F" w:rsidRPr="00C80432" w:rsidRDefault="00AC1C8F" w:rsidP="00076E5F">
            <w:pPr>
              <w:pStyle w:val="ListParagraph"/>
              <w:ind w:left="0"/>
            </w:pPr>
            <w:r w:rsidRPr="00C80432">
              <w:t>480</w:t>
            </w:r>
          </w:p>
        </w:tc>
        <w:tc>
          <w:tcPr>
            <w:tcW w:w="2815" w:type="dxa"/>
          </w:tcPr>
          <w:p w14:paraId="03F68DCB" w14:textId="6F5BBB89" w:rsidR="00076E5F" w:rsidRPr="00C80432" w:rsidRDefault="00BD2FAC" w:rsidP="00076E5F">
            <w:pPr>
              <w:pStyle w:val="ListParagraph"/>
              <w:ind w:left="0"/>
            </w:pPr>
            <w:r w:rsidRPr="00C80432">
              <w:t>1.0</w:t>
            </w:r>
          </w:p>
        </w:tc>
      </w:tr>
      <w:tr w:rsidR="00BD2FAC" w:rsidRPr="00C80432" w14:paraId="5F0B032B" w14:textId="77777777" w:rsidTr="00AC1C8F">
        <w:tc>
          <w:tcPr>
            <w:tcW w:w="2752" w:type="dxa"/>
          </w:tcPr>
          <w:p w14:paraId="46D5D974" w14:textId="67D2C0C7" w:rsidR="00BD2FAC" w:rsidRPr="00C80432" w:rsidRDefault="00BD2FAC" w:rsidP="00076E5F">
            <w:pPr>
              <w:pStyle w:val="ListParagraph"/>
              <w:ind w:left="0"/>
            </w:pPr>
            <w:r w:rsidRPr="00C80432">
              <w:t>Ligge</w:t>
            </w:r>
            <w:r w:rsidR="00AC1C8F" w:rsidRPr="00C80432">
              <w:t xml:space="preserve"> å hvile</w:t>
            </w:r>
          </w:p>
        </w:tc>
        <w:tc>
          <w:tcPr>
            <w:tcW w:w="2729" w:type="dxa"/>
          </w:tcPr>
          <w:p w14:paraId="15040E74" w14:textId="2E136657" w:rsidR="00BD2FAC" w:rsidRPr="00C80432" w:rsidRDefault="00AC1C8F" w:rsidP="00076E5F">
            <w:pPr>
              <w:pStyle w:val="ListParagraph"/>
              <w:ind w:left="0"/>
            </w:pPr>
            <w:r w:rsidRPr="00C80432">
              <w:t>60</w:t>
            </w:r>
          </w:p>
        </w:tc>
        <w:tc>
          <w:tcPr>
            <w:tcW w:w="2815" w:type="dxa"/>
          </w:tcPr>
          <w:p w14:paraId="57AB3B33" w14:textId="057893CA" w:rsidR="00BD2FAC" w:rsidRPr="00C80432" w:rsidRDefault="00BD2FAC" w:rsidP="00076E5F">
            <w:pPr>
              <w:pStyle w:val="ListParagraph"/>
              <w:ind w:left="0"/>
            </w:pPr>
            <w:r w:rsidRPr="00C80432">
              <w:t>1.2</w:t>
            </w:r>
          </w:p>
        </w:tc>
      </w:tr>
      <w:tr w:rsidR="00076E5F" w:rsidRPr="00C80432" w14:paraId="5CB0E382" w14:textId="77777777" w:rsidTr="00AC1C8F">
        <w:tc>
          <w:tcPr>
            <w:tcW w:w="2752" w:type="dxa"/>
          </w:tcPr>
          <w:p w14:paraId="3851B9FF" w14:textId="6C1C9416" w:rsidR="00076E5F" w:rsidRPr="00C80432" w:rsidRDefault="00AC1C8F" w:rsidP="00076E5F">
            <w:pPr>
              <w:pStyle w:val="ListParagraph"/>
              <w:ind w:left="0"/>
            </w:pPr>
            <w:r w:rsidRPr="00C80432">
              <w:t>Studere</w:t>
            </w:r>
          </w:p>
        </w:tc>
        <w:tc>
          <w:tcPr>
            <w:tcW w:w="2729" w:type="dxa"/>
          </w:tcPr>
          <w:p w14:paraId="32594853" w14:textId="4E03ED78" w:rsidR="00076E5F" w:rsidRPr="00C80432" w:rsidRDefault="00076E5F" w:rsidP="00076E5F">
            <w:pPr>
              <w:pStyle w:val="ListParagraph"/>
              <w:ind w:left="0"/>
            </w:pPr>
            <w:r w:rsidRPr="00C80432">
              <w:t>360</w:t>
            </w:r>
          </w:p>
        </w:tc>
        <w:tc>
          <w:tcPr>
            <w:tcW w:w="2815" w:type="dxa"/>
          </w:tcPr>
          <w:p w14:paraId="26386614" w14:textId="303E6B84" w:rsidR="00076E5F" w:rsidRPr="00C80432" w:rsidRDefault="00BD2FAC" w:rsidP="00076E5F">
            <w:pPr>
              <w:pStyle w:val="ListParagraph"/>
              <w:ind w:left="0"/>
            </w:pPr>
            <w:r w:rsidRPr="00C80432">
              <w:t>1.</w:t>
            </w:r>
            <w:r w:rsidR="00AC1C8F" w:rsidRPr="00C80432">
              <w:t>7</w:t>
            </w:r>
          </w:p>
        </w:tc>
      </w:tr>
      <w:tr w:rsidR="00076E5F" w:rsidRPr="00C80432" w14:paraId="34747708" w14:textId="77777777" w:rsidTr="00AC1C8F">
        <w:tc>
          <w:tcPr>
            <w:tcW w:w="2752" w:type="dxa"/>
          </w:tcPr>
          <w:p w14:paraId="0914CEB1" w14:textId="159D16CA" w:rsidR="00076E5F" w:rsidRPr="00C80432" w:rsidRDefault="00BD2FAC" w:rsidP="00076E5F">
            <w:pPr>
              <w:pStyle w:val="ListParagraph"/>
              <w:ind w:left="0"/>
            </w:pPr>
            <w:r w:rsidRPr="00C80432">
              <w:t xml:space="preserve">Stå/Rusle </w:t>
            </w:r>
          </w:p>
        </w:tc>
        <w:tc>
          <w:tcPr>
            <w:tcW w:w="2729" w:type="dxa"/>
          </w:tcPr>
          <w:p w14:paraId="7E4A1551" w14:textId="0D31EBB9" w:rsidR="00076E5F" w:rsidRPr="00C80432" w:rsidRDefault="00AC1C8F" w:rsidP="00076E5F">
            <w:pPr>
              <w:pStyle w:val="ListParagraph"/>
              <w:ind w:left="0"/>
            </w:pPr>
            <w:r w:rsidRPr="00C80432">
              <w:t>60</w:t>
            </w:r>
          </w:p>
        </w:tc>
        <w:tc>
          <w:tcPr>
            <w:tcW w:w="2815" w:type="dxa"/>
          </w:tcPr>
          <w:p w14:paraId="7B20CD64" w14:textId="06F0A2A4" w:rsidR="00076E5F" w:rsidRPr="00C80432" w:rsidRDefault="00AC1C8F" w:rsidP="00076E5F">
            <w:pPr>
              <w:pStyle w:val="ListParagraph"/>
              <w:ind w:left="0"/>
            </w:pPr>
            <w:r w:rsidRPr="00C80432">
              <w:t>2.0</w:t>
            </w:r>
          </w:p>
        </w:tc>
      </w:tr>
      <w:tr w:rsidR="00076E5F" w:rsidRPr="00C80432" w14:paraId="0B94DE22" w14:textId="77777777" w:rsidTr="00AC1C8F">
        <w:tc>
          <w:tcPr>
            <w:tcW w:w="2752" w:type="dxa"/>
          </w:tcPr>
          <w:p w14:paraId="73073190" w14:textId="1BBCDA2C" w:rsidR="00076E5F" w:rsidRPr="00C80432" w:rsidRDefault="00AC1C8F" w:rsidP="00076E5F">
            <w:pPr>
              <w:pStyle w:val="ListParagraph"/>
              <w:ind w:left="0"/>
            </w:pPr>
            <w:r w:rsidRPr="00C80432">
              <w:t>Jobbe cafe</w:t>
            </w:r>
          </w:p>
        </w:tc>
        <w:tc>
          <w:tcPr>
            <w:tcW w:w="2729" w:type="dxa"/>
          </w:tcPr>
          <w:p w14:paraId="76056256" w14:textId="73A89D61" w:rsidR="00076E5F" w:rsidRPr="00C80432" w:rsidRDefault="00AC1C8F" w:rsidP="00076E5F">
            <w:pPr>
              <w:pStyle w:val="ListParagraph"/>
              <w:ind w:left="0"/>
            </w:pPr>
            <w:r w:rsidRPr="00C80432">
              <w:t>180</w:t>
            </w:r>
          </w:p>
        </w:tc>
        <w:tc>
          <w:tcPr>
            <w:tcW w:w="2815" w:type="dxa"/>
          </w:tcPr>
          <w:p w14:paraId="479A755A" w14:textId="04CFBD59" w:rsidR="00076E5F" w:rsidRPr="00C80432" w:rsidRDefault="00AC1C8F" w:rsidP="00076E5F">
            <w:pPr>
              <w:pStyle w:val="ListParagraph"/>
              <w:ind w:left="0"/>
            </w:pPr>
            <w:r w:rsidRPr="00C80432">
              <w:t>2.5</w:t>
            </w:r>
          </w:p>
        </w:tc>
      </w:tr>
      <w:tr w:rsidR="00AC1C8F" w:rsidRPr="00C80432" w14:paraId="6928C016" w14:textId="77777777" w:rsidTr="00AC1C8F">
        <w:tc>
          <w:tcPr>
            <w:tcW w:w="2752" w:type="dxa"/>
          </w:tcPr>
          <w:p w14:paraId="19F95286" w14:textId="0DDE132A" w:rsidR="00AC1C8F" w:rsidRPr="00C80432" w:rsidRDefault="00AC1C8F" w:rsidP="00AC1C8F">
            <w:pPr>
              <w:pStyle w:val="ListParagraph"/>
              <w:ind w:left="0"/>
            </w:pPr>
            <w:r w:rsidRPr="00C80432">
              <w:t xml:space="preserve">Lese, se på mobil, </w:t>
            </w:r>
            <w:proofErr w:type="spellStart"/>
            <w:r w:rsidRPr="00C80432">
              <w:t>Ipad</w:t>
            </w:r>
            <w:proofErr w:type="spellEnd"/>
            <w:r w:rsidRPr="00C80432">
              <w:t xml:space="preserve"> </w:t>
            </w:r>
            <w:proofErr w:type="spellStart"/>
            <w:r w:rsidRPr="00C80432">
              <w:t>osv</w:t>
            </w:r>
            <w:proofErr w:type="spellEnd"/>
          </w:p>
        </w:tc>
        <w:tc>
          <w:tcPr>
            <w:tcW w:w="2729" w:type="dxa"/>
          </w:tcPr>
          <w:p w14:paraId="0CDFAAF6" w14:textId="1B91DBFF" w:rsidR="00AC1C8F" w:rsidRPr="00C80432" w:rsidRDefault="00AC1C8F" w:rsidP="00AC1C8F">
            <w:pPr>
              <w:pStyle w:val="ListParagraph"/>
              <w:ind w:left="0"/>
            </w:pPr>
            <w:r w:rsidRPr="00C80432">
              <w:t>240</w:t>
            </w:r>
          </w:p>
        </w:tc>
        <w:tc>
          <w:tcPr>
            <w:tcW w:w="2815" w:type="dxa"/>
          </w:tcPr>
          <w:p w14:paraId="7BAE4F65" w14:textId="45B17FC8" w:rsidR="00AC1C8F" w:rsidRPr="00C80432" w:rsidRDefault="00AC1C8F" w:rsidP="00AC1C8F">
            <w:pPr>
              <w:pStyle w:val="ListParagraph"/>
              <w:ind w:left="0"/>
            </w:pPr>
            <w:r w:rsidRPr="00C80432">
              <w:t>1.2</w:t>
            </w:r>
          </w:p>
        </w:tc>
      </w:tr>
      <w:tr w:rsidR="00076E5F" w:rsidRPr="00C80432" w14:paraId="4C7A6D04" w14:textId="77777777" w:rsidTr="00AC1C8F">
        <w:tc>
          <w:tcPr>
            <w:tcW w:w="2752" w:type="dxa"/>
          </w:tcPr>
          <w:p w14:paraId="691A690F" w14:textId="2EB0BB26" w:rsidR="00076E5F" w:rsidRPr="00C80432" w:rsidRDefault="00BD2FAC" w:rsidP="00076E5F">
            <w:pPr>
              <w:pStyle w:val="ListParagraph"/>
              <w:ind w:left="0"/>
            </w:pPr>
            <w:r w:rsidRPr="00C80432">
              <w:t>Trening – moderat aktivitet</w:t>
            </w:r>
          </w:p>
        </w:tc>
        <w:tc>
          <w:tcPr>
            <w:tcW w:w="2729" w:type="dxa"/>
          </w:tcPr>
          <w:p w14:paraId="353D52D2" w14:textId="573975ED" w:rsidR="00076E5F" w:rsidRPr="00C80432" w:rsidRDefault="00BD2FAC" w:rsidP="00076E5F">
            <w:pPr>
              <w:pStyle w:val="ListParagraph"/>
              <w:ind w:left="0"/>
            </w:pPr>
            <w:r w:rsidRPr="00C80432">
              <w:t>60</w:t>
            </w:r>
          </w:p>
        </w:tc>
        <w:tc>
          <w:tcPr>
            <w:tcW w:w="2815" w:type="dxa"/>
          </w:tcPr>
          <w:p w14:paraId="0C9F0B1F" w14:textId="1C682299" w:rsidR="00076E5F" w:rsidRPr="00C80432" w:rsidRDefault="00AC1C8F" w:rsidP="00076E5F">
            <w:pPr>
              <w:pStyle w:val="ListParagraph"/>
              <w:ind w:left="0"/>
            </w:pPr>
            <w:r w:rsidRPr="00C80432">
              <w:t>5.0</w:t>
            </w:r>
          </w:p>
        </w:tc>
      </w:tr>
      <w:tr w:rsidR="00AC1C8F" w:rsidRPr="00C80432" w14:paraId="47EF65C0" w14:textId="77777777" w:rsidTr="00AC1C8F">
        <w:tc>
          <w:tcPr>
            <w:tcW w:w="2752" w:type="dxa"/>
          </w:tcPr>
          <w:p w14:paraId="708D99CA" w14:textId="77777777" w:rsidR="00AC1C8F" w:rsidRPr="00C80432" w:rsidRDefault="00AC1C8F" w:rsidP="00076E5F">
            <w:pPr>
              <w:pStyle w:val="ListParagraph"/>
              <w:ind w:left="0"/>
            </w:pPr>
          </w:p>
        </w:tc>
        <w:tc>
          <w:tcPr>
            <w:tcW w:w="2729" w:type="dxa"/>
          </w:tcPr>
          <w:p w14:paraId="0351D6EB" w14:textId="11FD7D98" w:rsidR="00AC1C8F" w:rsidRPr="00C80432" w:rsidRDefault="00AC1C8F" w:rsidP="00076E5F">
            <w:pPr>
              <w:pStyle w:val="ListParagraph"/>
              <w:ind w:left="0"/>
            </w:pPr>
            <w:r w:rsidRPr="00C80432">
              <w:t>1440</w:t>
            </w:r>
          </w:p>
        </w:tc>
        <w:tc>
          <w:tcPr>
            <w:tcW w:w="2815" w:type="dxa"/>
          </w:tcPr>
          <w:p w14:paraId="75AEA4A6" w14:textId="77777777" w:rsidR="00AC1C8F" w:rsidRPr="00C80432" w:rsidRDefault="00AC1C8F" w:rsidP="00076E5F">
            <w:pPr>
              <w:pStyle w:val="ListParagraph"/>
              <w:ind w:left="0"/>
            </w:pPr>
          </w:p>
        </w:tc>
      </w:tr>
    </w:tbl>
    <w:p w14:paraId="004FBCBE" w14:textId="77777777" w:rsidR="00076E5F" w:rsidRPr="00C80432" w:rsidRDefault="00076E5F" w:rsidP="00076E5F">
      <w:pPr>
        <w:pStyle w:val="ListParagraph"/>
      </w:pPr>
    </w:p>
    <w:p w14:paraId="7168BBCE" w14:textId="21F128E9" w:rsidR="00076E5F" w:rsidRPr="00C80432" w:rsidRDefault="00AC1C8F" w:rsidP="00076E5F">
      <w:pPr>
        <w:rPr>
          <w:color w:val="FF0000"/>
        </w:rPr>
      </w:pPr>
      <w:r w:rsidRPr="00C80432">
        <w:rPr>
          <w:color w:val="FF0000"/>
        </w:rPr>
        <w:lastRenderedPageBreak/>
        <w:t>Sensor vei</w:t>
      </w:r>
      <w:r w:rsidR="008D42E0" w:rsidRPr="00C80432">
        <w:rPr>
          <w:color w:val="FF0000"/>
        </w:rPr>
        <w:t>le</w:t>
      </w:r>
      <w:r w:rsidRPr="00C80432">
        <w:rPr>
          <w:color w:val="FF0000"/>
        </w:rPr>
        <w:t>dning</w:t>
      </w:r>
    </w:p>
    <w:p w14:paraId="364AF856" w14:textId="4B54F793" w:rsidR="00AC1C8F" w:rsidRPr="00C80432" w:rsidRDefault="00A516E5" w:rsidP="00B80C42">
      <w:pPr>
        <w:pStyle w:val="ListParagraph"/>
        <w:numPr>
          <w:ilvl w:val="0"/>
          <w:numId w:val="4"/>
        </w:numPr>
        <w:rPr>
          <w:color w:val="FF0000"/>
        </w:rPr>
      </w:pPr>
      <w:r w:rsidRPr="00C80432">
        <w:rPr>
          <w:color w:val="FF0000"/>
        </w:rPr>
        <w:t xml:space="preserve">Kvinnen har en BMI på </w:t>
      </w:r>
      <w:r w:rsidR="00AC1C8F" w:rsidRPr="00C80432">
        <w:rPr>
          <w:color w:val="FF0000"/>
        </w:rPr>
        <w:t>27.7</w:t>
      </w:r>
    </w:p>
    <w:p w14:paraId="34716F05" w14:textId="3E550B93" w:rsidR="00A516E5" w:rsidRPr="00C80432" w:rsidRDefault="00A516E5" w:rsidP="00076E5F">
      <w:pPr>
        <w:rPr>
          <w:color w:val="FF0000"/>
        </w:rPr>
      </w:pPr>
      <w:proofErr w:type="spellStart"/>
      <w:r w:rsidRPr="00C80432">
        <w:rPr>
          <w:color w:val="FF0000"/>
        </w:rPr>
        <w:t>Mifflins</w:t>
      </w:r>
      <w:proofErr w:type="spellEnd"/>
      <w:r w:rsidRPr="00C80432">
        <w:rPr>
          <w:color w:val="FF0000"/>
        </w:rPr>
        <w:t xml:space="preserve"> ligning er egnet for å beregne basalmetabolismen/hvilestoffskiftet ved overvekt og fedme, og vil derfor være et godt valg</w:t>
      </w:r>
    </w:p>
    <w:p w14:paraId="15F82566" w14:textId="349ED0D8" w:rsidR="00A516E5" w:rsidRPr="00C80432" w:rsidRDefault="00A516E5" w:rsidP="00A516E5">
      <w:pPr>
        <w:rPr>
          <w:color w:val="FF0000"/>
        </w:rPr>
      </w:pPr>
      <w:r w:rsidRPr="00A516E5">
        <w:rPr>
          <w:color w:val="FF0000"/>
        </w:rPr>
        <w:t>Kvinner (kcal/d): BMR</w:t>
      </w:r>
      <w:r w:rsidRPr="00A516E5">
        <w:rPr>
          <w:b/>
          <w:bCs/>
          <w:color w:val="FF0000"/>
        </w:rPr>
        <w:t xml:space="preserve">= </w:t>
      </w:r>
      <w:r w:rsidRPr="00A516E5">
        <w:rPr>
          <w:color w:val="FF0000"/>
        </w:rPr>
        <w:t xml:space="preserve">9,99 × vekt (kg) + 6,25 × høyde (cm) – 4,92 × alder (år) </w:t>
      </w:r>
      <w:r w:rsidRPr="00C80432">
        <w:rPr>
          <w:color w:val="FF0000"/>
        </w:rPr>
        <w:t>–</w:t>
      </w:r>
      <w:r w:rsidRPr="00A516E5">
        <w:rPr>
          <w:color w:val="FF0000"/>
        </w:rPr>
        <w:t xml:space="preserve"> 161</w:t>
      </w:r>
    </w:p>
    <w:p w14:paraId="50E67B52" w14:textId="5FA9E33D" w:rsidR="00B80C42" w:rsidRPr="00C80432" w:rsidRDefault="00A516E5" w:rsidP="00A516E5">
      <w:pPr>
        <w:rPr>
          <w:color w:val="FF0000"/>
        </w:rPr>
      </w:pPr>
      <w:r w:rsidRPr="00C80432">
        <w:rPr>
          <w:color w:val="FF0000"/>
        </w:rPr>
        <w:t xml:space="preserve">Utregning: BMR = </w:t>
      </w:r>
      <w:r w:rsidRPr="00A516E5">
        <w:rPr>
          <w:color w:val="FF0000"/>
        </w:rPr>
        <w:t xml:space="preserve">9,99 × </w:t>
      </w:r>
      <w:r w:rsidRPr="00C80432">
        <w:rPr>
          <w:color w:val="FF0000"/>
        </w:rPr>
        <w:t>75</w:t>
      </w:r>
      <w:r w:rsidRPr="00A516E5">
        <w:rPr>
          <w:color w:val="FF0000"/>
        </w:rPr>
        <w:t xml:space="preserve"> (kg) + 6,25 × </w:t>
      </w:r>
      <w:r w:rsidR="00B80C42" w:rsidRPr="00C80432">
        <w:rPr>
          <w:color w:val="FF0000"/>
        </w:rPr>
        <w:t>165</w:t>
      </w:r>
      <w:r w:rsidRPr="00A516E5">
        <w:rPr>
          <w:color w:val="FF0000"/>
        </w:rPr>
        <w:t xml:space="preserve"> (cm) – 4,92 × </w:t>
      </w:r>
      <w:r w:rsidR="00B80C42" w:rsidRPr="00C80432">
        <w:rPr>
          <w:color w:val="FF0000"/>
        </w:rPr>
        <w:t>25</w:t>
      </w:r>
      <w:r w:rsidRPr="00A516E5">
        <w:rPr>
          <w:color w:val="FF0000"/>
        </w:rPr>
        <w:t xml:space="preserve"> (år) </w:t>
      </w:r>
      <w:r w:rsidRPr="00C80432">
        <w:rPr>
          <w:color w:val="FF0000"/>
        </w:rPr>
        <w:t>–</w:t>
      </w:r>
      <w:r w:rsidRPr="00A516E5">
        <w:rPr>
          <w:color w:val="FF0000"/>
        </w:rPr>
        <w:t xml:space="preserve"> 161</w:t>
      </w:r>
      <w:r w:rsidR="00B80C42" w:rsidRPr="00C80432">
        <w:rPr>
          <w:color w:val="FF0000"/>
        </w:rPr>
        <w:t xml:space="preserve"> = 1496,5 kcal/dag = 6255 kJ</w:t>
      </w:r>
    </w:p>
    <w:p w14:paraId="1FD6EC54" w14:textId="7A07558D" w:rsidR="00B80C42" w:rsidRPr="00C80432" w:rsidRDefault="00B80C42" w:rsidP="00B80C42">
      <w:pPr>
        <w:pStyle w:val="ListParagraph"/>
        <w:numPr>
          <w:ilvl w:val="0"/>
          <w:numId w:val="4"/>
        </w:numPr>
        <w:rPr>
          <w:color w:val="FF0000"/>
        </w:rPr>
      </w:pPr>
      <w:r w:rsidRPr="00C80432">
        <w:rPr>
          <w:color w:val="FF0000"/>
        </w:rPr>
        <w:t>Basert på BMR fra del a</w:t>
      </w:r>
    </w:p>
    <w:p w14:paraId="2D395258" w14:textId="67DB4DED" w:rsidR="00B80C42" w:rsidRPr="00C80432" w:rsidRDefault="00B80C42" w:rsidP="00B80C42">
      <w:pPr>
        <w:pStyle w:val="ListParagraph"/>
        <w:rPr>
          <w:color w:val="FF0000"/>
        </w:rPr>
      </w:pPr>
      <w:r w:rsidRPr="00C80432">
        <w:rPr>
          <w:color w:val="FF0000"/>
        </w:rPr>
        <w:t>6255 kJ/1440 min = 4,3 kJ/min</w:t>
      </w:r>
    </w:p>
    <w:tbl>
      <w:tblPr>
        <w:tblStyle w:val="TableGrid"/>
        <w:tblW w:w="0" w:type="auto"/>
        <w:tblInd w:w="720" w:type="dxa"/>
        <w:tblLook w:val="04A0" w:firstRow="1" w:lastRow="0" w:firstColumn="1" w:lastColumn="0" w:noHBand="0" w:noVBand="1"/>
      </w:tblPr>
      <w:tblGrid>
        <w:gridCol w:w="1778"/>
        <w:gridCol w:w="1183"/>
        <w:gridCol w:w="1134"/>
        <w:gridCol w:w="3544"/>
      </w:tblGrid>
      <w:tr w:rsidR="00DA54D5" w:rsidRPr="00C80432" w14:paraId="15C2E185" w14:textId="77777777" w:rsidTr="00B80C42">
        <w:tc>
          <w:tcPr>
            <w:tcW w:w="1778" w:type="dxa"/>
          </w:tcPr>
          <w:p w14:paraId="529925AA" w14:textId="77777777" w:rsidR="00B80C42" w:rsidRPr="00C80432" w:rsidRDefault="00B80C42" w:rsidP="00B80C42">
            <w:pPr>
              <w:pStyle w:val="ListParagraph"/>
              <w:ind w:left="0"/>
              <w:rPr>
                <w:color w:val="FF0000"/>
              </w:rPr>
            </w:pPr>
            <w:r w:rsidRPr="00C80432">
              <w:rPr>
                <w:color w:val="FF0000"/>
              </w:rPr>
              <w:t>Aktivitet</w:t>
            </w:r>
          </w:p>
        </w:tc>
        <w:tc>
          <w:tcPr>
            <w:tcW w:w="1183" w:type="dxa"/>
          </w:tcPr>
          <w:p w14:paraId="687444CE" w14:textId="77777777" w:rsidR="00B80C42" w:rsidRPr="00C80432" w:rsidRDefault="00B80C42" w:rsidP="00B80C42">
            <w:pPr>
              <w:pStyle w:val="ListParagraph"/>
              <w:ind w:left="0"/>
              <w:rPr>
                <w:color w:val="FF0000"/>
              </w:rPr>
            </w:pPr>
            <w:r w:rsidRPr="00C80432">
              <w:rPr>
                <w:color w:val="FF0000"/>
              </w:rPr>
              <w:t xml:space="preserve">Tidsbruk </w:t>
            </w:r>
          </w:p>
          <w:p w14:paraId="5846BE14" w14:textId="68037A35" w:rsidR="00B80C42" w:rsidRPr="00C80432" w:rsidRDefault="00B80C42" w:rsidP="00B80C42">
            <w:pPr>
              <w:pStyle w:val="ListParagraph"/>
              <w:ind w:left="0"/>
              <w:rPr>
                <w:color w:val="FF0000"/>
              </w:rPr>
            </w:pPr>
            <w:r w:rsidRPr="00C80432">
              <w:rPr>
                <w:color w:val="FF0000"/>
              </w:rPr>
              <w:t>(min)</w:t>
            </w:r>
          </w:p>
        </w:tc>
        <w:tc>
          <w:tcPr>
            <w:tcW w:w="1134" w:type="dxa"/>
          </w:tcPr>
          <w:p w14:paraId="42C70479" w14:textId="77777777" w:rsidR="00B80C42" w:rsidRPr="00C80432" w:rsidRDefault="00B80C42" w:rsidP="00B80C42">
            <w:pPr>
              <w:pStyle w:val="ListParagraph"/>
              <w:ind w:left="0"/>
              <w:rPr>
                <w:color w:val="FF0000"/>
              </w:rPr>
            </w:pPr>
            <w:r w:rsidRPr="00C80432">
              <w:rPr>
                <w:color w:val="FF0000"/>
              </w:rPr>
              <w:t>Aktivitets</w:t>
            </w:r>
          </w:p>
          <w:p w14:paraId="215F2B53" w14:textId="4AFC0E8D" w:rsidR="00B80C42" w:rsidRPr="00C80432" w:rsidRDefault="00B80C42" w:rsidP="00B80C42">
            <w:pPr>
              <w:pStyle w:val="ListParagraph"/>
              <w:ind w:left="0"/>
              <w:rPr>
                <w:color w:val="FF0000"/>
              </w:rPr>
            </w:pPr>
            <w:r w:rsidRPr="00C80432">
              <w:rPr>
                <w:color w:val="FF0000"/>
              </w:rPr>
              <w:t>faktor</w:t>
            </w:r>
          </w:p>
        </w:tc>
        <w:tc>
          <w:tcPr>
            <w:tcW w:w="3544" w:type="dxa"/>
          </w:tcPr>
          <w:p w14:paraId="0D840C95" w14:textId="5F1294FC" w:rsidR="00B80C42" w:rsidRPr="00C80432" w:rsidRDefault="00B80C42" w:rsidP="00B80C42">
            <w:pPr>
              <w:pStyle w:val="ListParagraph"/>
              <w:ind w:left="0"/>
              <w:rPr>
                <w:color w:val="FF0000"/>
              </w:rPr>
            </w:pPr>
            <w:r w:rsidRPr="00C80432">
              <w:rPr>
                <w:color w:val="FF0000"/>
              </w:rPr>
              <w:t>Energiforbruk per aktivitet</w:t>
            </w:r>
            <w:r w:rsidR="007D56DE" w:rsidRPr="00C80432">
              <w:rPr>
                <w:color w:val="FF0000"/>
              </w:rPr>
              <w:t xml:space="preserve"> (kJ)</w:t>
            </w:r>
          </w:p>
        </w:tc>
      </w:tr>
      <w:tr w:rsidR="00DA54D5" w:rsidRPr="00C80432" w14:paraId="05E83DC1" w14:textId="77777777" w:rsidTr="00B80C42">
        <w:tc>
          <w:tcPr>
            <w:tcW w:w="1778" w:type="dxa"/>
          </w:tcPr>
          <w:p w14:paraId="705258F2" w14:textId="77777777" w:rsidR="00B80C42" w:rsidRPr="00C80432" w:rsidRDefault="00B80C42" w:rsidP="00B80C42">
            <w:pPr>
              <w:pStyle w:val="ListParagraph"/>
              <w:ind w:left="0"/>
              <w:rPr>
                <w:color w:val="FF0000"/>
              </w:rPr>
            </w:pPr>
            <w:r w:rsidRPr="00C80432">
              <w:rPr>
                <w:color w:val="FF0000"/>
              </w:rPr>
              <w:t>Sove/ligge</w:t>
            </w:r>
          </w:p>
        </w:tc>
        <w:tc>
          <w:tcPr>
            <w:tcW w:w="1183" w:type="dxa"/>
          </w:tcPr>
          <w:p w14:paraId="222B2D82" w14:textId="77777777" w:rsidR="00B80C42" w:rsidRPr="00C80432" w:rsidRDefault="00B80C42" w:rsidP="00B80C42">
            <w:pPr>
              <w:pStyle w:val="ListParagraph"/>
              <w:ind w:left="0"/>
              <w:rPr>
                <w:color w:val="FF0000"/>
              </w:rPr>
            </w:pPr>
            <w:r w:rsidRPr="00C80432">
              <w:rPr>
                <w:color w:val="FF0000"/>
              </w:rPr>
              <w:t>480</w:t>
            </w:r>
          </w:p>
        </w:tc>
        <w:tc>
          <w:tcPr>
            <w:tcW w:w="1134" w:type="dxa"/>
          </w:tcPr>
          <w:p w14:paraId="3E2C1B68" w14:textId="414A6C79" w:rsidR="00B80C42" w:rsidRPr="00C80432" w:rsidRDefault="00B80C42" w:rsidP="00B80C42">
            <w:pPr>
              <w:pStyle w:val="ListParagraph"/>
              <w:ind w:left="0"/>
              <w:rPr>
                <w:color w:val="FF0000"/>
              </w:rPr>
            </w:pPr>
            <w:r w:rsidRPr="00C80432">
              <w:rPr>
                <w:color w:val="FF0000"/>
              </w:rPr>
              <w:t>1.0</w:t>
            </w:r>
          </w:p>
        </w:tc>
        <w:tc>
          <w:tcPr>
            <w:tcW w:w="3544" w:type="dxa"/>
          </w:tcPr>
          <w:p w14:paraId="3884F691" w14:textId="19EB0C83" w:rsidR="00B80C42" w:rsidRPr="00C80432" w:rsidRDefault="007D56DE" w:rsidP="00B80C42">
            <w:pPr>
              <w:pStyle w:val="ListParagraph"/>
              <w:ind w:left="0"/>
              <w:rPr>
                <w:color w:val="FF0000"/>
              </w:rPr>
            </w:pPr>
            <w:r w:rsidRPr="00C80432">
              <w:rPr>
                <w:color w:val="FF0000"/>
              </w:rPr>
              <w:t>1 x 4,3 x 480= 2064</w:t>
            </w:r>
          </w:p>
        </w:tc>
      </w:tr>
      <w:tr w:rsidR="00DA54D5" w:rsidRPr="00C80432" w14:paraId="0C448977" w14:textId="77777777" w:rsidTr="00B80C42">
        <w:tc>
          <w:tcPr>
            <w:tcW w:w="1778" w:type="dxa"/>
          </w:tcPr>
          <w:p w14:paraId="3995C0CC" w14:textId="77777777" w:rsidR="00B80C42" w:rsidRPr="00C80432" w:rsidRDefault="00B80C42" w:rsidP="00B80C42">
            <w:pPr>
              <w:pStyle w:val="ListParagraph"/>
              <w:ind w:left="0"/>
              <w:rPr>
                <w:color w:val="FF0000"/>
              </w:rPr>
            </w:pPr>
            <w:r w:rsidRPr="00C80432">
              <w:rPr>
                <w:color w:val="FF0000"/>
              </w:rPr>
              <w:t>Ligge å hvile</w:t>
            </w:r>
          </w:p>
        </w:tc>
        <w:tc>
          <w:tcPr>
            <w:tcW w:w="1183" w:type="dxa"/>
          </w:tcPr>
          <w:p w14:paraId="411227FA" w14:textId="77777777" w:rsidR="00B80C42" w:rsidRPr="00C80432" w:rsidRDefault="00B80C42" w:rsidP="00B80C42">
            <w:pPr>
              <w:pStyle w:val="ListParagraph"/>
              <w:ind w:left="0"/>
              <w:rPr>
                <w:color w:val="FF0000"/>
              </w:rPr>
            </w:pPr>
            <w:r w:rsidRPr="00C80432">
              <w:rPr>
                <w:color w:val="FF0000"/>
              </w:rPr>
              <w:t>60</w:t>
            </w:r>
          </w:p>
        </w:tc>
        <w:tc>
          <w:tcPr>
            <w:tcW w:w="1134" w:type="dxa"/>
          </w:tcPr>
          <w:p w14:paraId="2F94ED30" w14:textId="5F304129" w:rsidR="00B80C42" w:rsidRPr="00C80432" w:rsidRDefault="00B80C42" w:rsidP="00B80C42">
            <w:pPr>
              <w:pStyle w:val="ListParagraph"/>
              <w:ind w:left="0"/>
              <w:rPr>
                <w:color w:val="FF0000"/>
              </w:rPr>
            </w:pPr>
            <w:r w:rsidRPr="00C80432">
              <w:rPr>
                <w:color w:val="FF0000"/>
              </w:rPr>
              <w:t>1.2</w:t>
            </w:r>
          </w:p>
        </w:tc>
        <w:tc>
          <w:tcPr>
            <w:tcW w:w="3544" w:type="dxa"/>
          </w:tcPr>
          <w:p w14:paraId="2ACE5918" w14:textId="637DF923" w:rsidR="00B80C42" w:rsidRPr="00C80432" w:rsidRDefault="007D56DE" w:rsidP="00B80C42">
            <w:pPr>
              <w:pStyle w:val="ListParagraph"/>
              <w:ind w:left="0"/>
              <w:rPr>
                <w:color w:val="FF0000"/>
              </w:rPr>
            </w:pPr>
            <w:r w:rsidRPr="00C80432">
              <w:rPr>
                <w:color w:val="FF0000"/>
              </w:rPr>
              <w:t>1,2 x 4,3 x 60= 310</w:t>
            </w:r>
          </w:p>
        </w:tc>
      </w:tr>
      <w:tr w:rsidR="00DA54D5" w:rsidRPr="00C80432" w14:paraId="4841FADD" w14:textId="77777777" w:rsidTr="00B80C42">
        <w:tc>
          <w:tcPr>
            <w:tcW w:w="1778" w:type="dxa"/>
          </w:tcPr>
          <w:p w14:paraId="3C5A549A" w14:textId="77777777" w:rsidR="00B80C42" w:rsidRPr="00C80432" w:rsidRDefault="00B80C42" w:rsidP="00B80C42">
            <w:pPr>
              <w:pStyle w:val="ListParagraph"/>
              <w:ind w:left="0"/>
              <w:rPr>
                <w:color w:val="FF0000"/>
              </w:rPr>
            </w:pPr>
            <w:r w:rsidRPr="00C80432">
              <w:rPr>
                <w:color w:val="FF0000"/>
              </w:rPr>
              <w:t>Studere</w:t>
            </w:r>
          </w:p>
        </w:tc>
        <w:tc>
          <w:tcPr>
            <w:tcW w:w="1183" w:type="dxa"/>
          </w:tcPr>
          <w:p w14:paraId="706C5E86" w14:textId="77777777" w:rsidR="00B80C42" w:rsidRPr="00C80432" w:rsidRDefault="00B80C42" w:rsidP="00B80C42">
            <w:pPr>
              <w:pStyle w:val="ListParagraph"/>
              <w:ind w:left="0"/>
              <w:rPr>
                <w:color w:val="FF0000"/>
              </w:rPr>
            </w:pPr>
            <w:r w:rsidRPr="00C80432">
              <w:rPr>
                <w:color w:val="FF0000"/>
              </w:rPr>
              <w:t>360</w:t>
            </w:r>
          </w:p>
        </w:tc>
        <w:tc>
          <w:tcPr>
            <w:tcW w:w="1134" w:type="dxa"/>
          </w:tcPr>
          <w:p w14:paraId="0D0DE7C9" w14:textId="2C591096" w:rsidR="00B80C42" w:rsidRPr="00C80432" w:rsidRDefault="00B80C42" w:rsidP="00B80C42">
            <w:pPr>
              <w:pStyle w:val="ListParagraph"/>
              <w:ind w:left="0"/>
              <w:rPr>
                <w:color w:val="FF0000"/>
              </w:rPr>
            </w:pPr>
            <w:r w:rsidRPr="00C80432">
              <w:rPr>
                <w:color w:val="FF0000"/>
              </w:rPr>
              <w:t>1.</w:t>
            </w:r>
            <w:r w:rsidR="007D56DE" w:rsidRPr="00C80432">
              <w:rPr>
                <w:color w:val="FF0000"/>
              </w:rPr>
              <w:t>5</w:t>
            </w:r>
          </w:p>
        </w:tc>
        <w:tc>
          <w:tcPr>
            <w:tcW w:w="3544" w:type="dxa"/>
          </w:tcPr>
          <w:p w14:paraId="3AB81685" w14:textId="0410A46F" w:rsidR="00B80C42" w:rsidRPr="00C80432" w:rsidRDefault="007D56DE" w:rsidP="00B80C42">
            <w:pPr>
              <w:pStyle w:val="ListParagraph"/>
              <w:ind w:left="0"/>
              <w:rPr>
                <w:color w:val="FF0000"/>
              </w:rPr>
            </w:pPr>
            <w:r w:rsidRPr="00C80432">
              <w:rPr>
                <w:color w:val="FF0000"/>
              </w:rPr>
              <w:t>1,5 x 4,3 x 360 =2322</w:t>
            </w:r>
          </w:p>
        </w:tc>
      </w:tr>
      <w:tr w:rsidR="00DA54D5" w:rsidRPr="00C80432" w14:paraId="0316648D" w14:textId="77777777" w:rsidTr="00B80C42">
        <w:tc>
          <w:tcPr>
            <w:tcW w:w="1778" w:type="dxa"/>
          </w:tcPr>
          <w:p w14:paraId="2641D84A" w14:textId="77777777" w:rsidR="00B80C42" w:rsidRPr="00C80432" w:rsidRDefault="00B80C42" w:rsidP="00B80C42">
            <w:pPr>
              <w:pStyle w:val="ListParagraph"/>
              <w:ind w:left="0"/>
              <w:rPr>
                <w:color w:val="FF0000"/>
              </w:rPr>
            </w:pPr>
            <w:r w:rsidRPr="00C80432">
              <w:rPr>
                <w:color w:val="FF0000"/>
              </w:rPr>
              <w:t xml:space="preserve">Stå/Rusle </w:t>
            </w:r>
          </w:p>
        </w:tc>
        <w:tc>
          <w:tcPr>
            <w:tcW w:w="1183" w:type="dxa"/>
          </w:tcPr>
          <w:p w14:paraId="471346DB" w14:textId="77777777" w:rsidR="00B80C42" w:rsidRPr="00C80432" w:rsidRDefault="00B80C42" w:rsidP="00B80C42">
            <w:pPr>
              <w:pStyle w:val="ListParagraph"/>
              <w:ind w:left="0"/>
              <w:rPr>
                <w:color w:val="FF0000"/>
              </w:rPr>
            </w:pPr>
            <w:r w:rsidRPr="00C80432">
              <w:rPr>
                <w:color w:val="FF0000"/>
              </w:rPr>
              <w:t>60</w:t>
            </w:r>
          </w:p>
        </w:tc>
        <w:tc>
          <w:tcPr>
            <w:tcW w:w="1134" w:type="dxa"/>
          </w:tcPr>
          <w:p w14:paraId="34B95B7F" w14:textId="2177AC61" w:rsidR="00B80C42" w:rsidRPr="00C80432" w:rsidRDefault="00B80C42" w:rsidP="00B80C42">
            <w:pPr>
              <w:pStyle w:val="ListParagraph"/>
              <w:ind w:left="0"/>
              <w:rPr>
                <w:color w:val="FF0000"/>
              </w:rPr>
            </w:pPr>
            <w:r w:rsidRPr="00C80432">
              <w:rPr>
                <w:color w:val="FF0000"/>
              </w:rPr>
              <w:t>2.0</w:t>
            </w:r>
          </w:p>
        </w:tc>
        <w:tc>
          <w:tcPr>
            <w:tcW w:w="3544" w:type="dxa"/>
          </w:tcPr>
          <w:p w14:paraId="3FB506BD" w14:textId="52EBCB79" w:rsidR="00B80C42" w:rsidRPr="00C80432" w:rsidRDefault="007D56DE" w:rsidP="00B80C42">
            <w:pPr>
              <w:pStyle w:val="ListParagraph"/>
              <w:ind w:left="0"/>
              <w:rPr>
                <w:color w:val="FF0000"/>
              </w:rPr>
            </w:pPr>
            <w:r w:rsidRPr="00C80432">
              <w:rPr>
                <w:color w:val="FF0000"/>
              </w:rPr>
              <w:t>2,0 x 4,3 x 60 = 516</w:t>
            </w:r>
          </w:p>
        </w:tc>
      </w:tr>
      <w:tr w:rsidR="00DA54D5" w:rsidRPr="00C80432" w14:paraId="68BA68D1" w14:textId="77777777" w:rsidTr="00B80C42">
        <w:tc>
          <w:tcPr>
            <w:tcW w:w="1778" w:type="dxa"/>
          </w:tcPr>
          <w:p w14:paraId="0D1C3391" w14:textId="77777777" w:rsidR="00B80C42" w:rsidRPr="00C80432" w:rsidRDefault="00B80C42" w:rsidP="00B80C42">
            <w:pPr>
              <w:pStyle w:val="ListParagraph"/>
              <w:ind w:left="0"/>
              <w:rPr>
                <w:color w:val="FF0000"/>
              </w:rPr>
            </w:pPr>
            <w:r w:rsidRPr="00C80432">
              <w:rPr>
                <w:color w:val="FF0000"/>
              </w:rPr>
              <w:t>Jobbe cafe</w:t>
            </w:r>
          </w:p>
        </w:tc>
        <w:tc>
          <w:tcPr>
            <w:tcW w:w="1183" w:type="dxa"/>
          </w:tcPr>
          <w:p w14:paraId="0DF2F9F4" w14:textId="77777777" w:rsidR="00B80C42" w:rsidRPr="00C80432" w:rsidRDefault="00B80C42" w:rsidP="00B80C42">
            <w:pPr>
              <w:pStyle w:val="ListParagraph"/>
              <w:ind w:left="0"/>
              <w:rPr>
                <w:color w:val="FF0000"/>
              </w:rPr>
            </w:pPr>
            <w:r w:rsidRPr="00C80432">
              <w:rPr>
                <w:color w:val="FF0000"/>
              </w:rPr>
              <w:t>180</w:t>
            </w:r>
          </w:p>
        </w:tc>
        <w:tc>
          <w:tcPr>
            <w:tcW w:w="1134" w:type="dxa"/>
          </w:tcPr>
          <w:p w14:paraId="500D64B9" w14:textId="071CDBEF" w:rsidR="00B80C42" w:rsidRPr="00C80432" w:rsidRDefault="00B80C42" w:rsidP="00B80C42">
            <w:pPr>
              <w:pStyle w:val="ListParagraph"/>
              <w:ind w:left="0"/>
              <w:rPr>
                <w:color w:val="FF0000"/>
              </w:rPr>
            </w:pPr>
            <w:r w:rsidRPr="00C80432">
              <w:rPr>
                <w:color w:val="FF0000"/>
              </w:rPr>
              <w:t>2.5</w:t>
            </w:r>
          </w:p>
        </w:tc>
        <w:tc>
          <w:tcPr>
            <w:tcW w:w="3544" w:type="dxa"/>
          </w:tcPr>
          <w:p w14:paraId="3A9FAD00" w14:textId="11C117F4" w:rsidR="00B80C42" w:rsidRPr="00C80432" w:rsidRDefault="007D56DE" w:rsidP="00B80C42">
            <w:pPr>
              <w:pStyle w:val="ListParagraph"/>
              <w:ind w:left="0"/>
              <w:rPr>
                <w:color w:val="FF0000"/>
              </w:rPr>
            </w:pPr>
            <w:r w:rsidRPr="00C80432">
              <w:rPr>
                <w:color w:val="FF0000"/>
              </w:rPr>
              <w:t>2,5 x 4,3 x 180 = 1935</w:t>
            </w:r>
          </w:p>
        </w:tc>
      </w:tr>
      <w:tr w:rsidR="00DA54D5" w:rsidRPr="00C80432" w14:paraId="723F69E0" w14:textId="77777777" w:rsidTr="00B80C42">
        <w:tc>
          <w:tcPr>
            <w:tcW w:w="1778" w:type="dxa"/>
          </w:tcPr>
          <w:p w14:paraId="5254158F" w14:textId="77777777" w:rsidR="00B80C42" w:rsidRPr="00C80432" w:rsidRDefault="00B80C42" w:rsidP="00B80C42">
            <w:pPr>
              <w:pStyle w:val="ListParagraph"/>
              <w:ind w:left="0"/>
              <w:rPr>
                <w:color w:val="FF0000"/>
              </w:rPr>
            </w:pPr>
            <w:r w:rsidRPr="00C80432">
              <w:rPr>
                <w:color w:val="FF0000"/>
              </w:rPr>
              <w:t xml:space="preserve">Lese, se på mobil, </w:t>
            </w:r>
            <w:proofErr w:type="spellStart"/>
            <w:r w:rsidRPr="00C80432">
              <w:rPr>
                <w:color w:val="FF0000"/>
              </w:rPr>
              <w:t>Ipad</w:t>
            </w:r>
            <w:proofErr w:type="spellEnd"/>
            <w:r w:rsidRPr="00C80432">
              <w:rPr>
                <w:color w:val="FF0000"/>
              </w:rPr>
              <w:t xml:space="preserve"> </w:t>
            </w:r>
            <w:proofErr w:type="spellStart"/>
            <w:r w:rsidRPr="00C80432">
              <w:rPr>
                <w:color w:val="FF0000"/>
              </w:rPr>
              <w:t>osv</w:t>
            </w:r>
            <w:proofErr w:type="spellEnd"/>
          </w:p>
        </w:tc>
        <w:tc>
          <w:tcPr>
            <w:tcW w:w="1183" w:type="dxa"/>
          </w:tcPr>
          <w:p w14:paraId="7ECBDD8C" w14:textId="26563661" w:rsidR="00B80C42" w:rsidRPr="00C80432" w:rsidRDefault="00B80C42" w:rsidP="00B80C42">
            <w:pPr>
              <w:pStyle w:val="ListParagraph"/>
              <w:ind w:left="0"/>
              <w:rPr>
                <w:color w:val="FF0000"/>
              </w:rPr>
            </w:pPr>
            <w:r w:rsidRPr="00C80432">
              <w:rPr>
                <w:color w:val="FF0000"/>
              </w:rPr>
              <w:t>2</w:t>
            </w:r>
            <w:r w:rsidR="00132D03">
              <w:rPr>
                <w:color w:val="FF0000"/>
              </w:rPr>
              <w:t>4</w:t>
            </w:r>
            <w:r w:rsidRPr="00C80432">
              <w:rPr>
                <w:color w:val="FF0000"/>
              </w:rPr>
              <w:t>0</w:t>
            </w:r>
          </w:p>
        </w:tc>
        <w:tc>
          <w:tcPr>
            <w:tcW w:w="1134" w:type="dxa"/>
          </w:tcPr>
          <w:p w14:paraId="56631B23" w14:textId="792E195E" w:rsidR="00B80C42" w:rsidRPr="00C80432" w:rsidRDefault="00B80C42" w:rsidP="00B80C42">
            <w:pPr>
              <w:pStyle w:val="ListParagraph"/>
              <w:ind w:left="0"/>
              <w:rPr>
                <w:color w:val="FF0000"/>
              </w:rPr>
            </w:pPr>
            <w:r w:rsidRPr="00C80432">
              <w:rPr>
                <w:color w:val="FF0000"/>
              </w:rPr>
              <w:t>1.2</w:t>
            </w:r>
          </w:p>
        </w:tc>
        <w:tc>
          <w:tcPr>
            <w:tcW w:w="3544" w:type="dxa"/>
          </w:tcPr>
          <w:p w14:paraId="525F8836" w14:textId="09862484" w:rsidR="00B80C42" w:rsidRPr="00C80432" w:rsidRDefault="007D56DE" w:rsidP="00B80C42">
            <w:pPr>
              <w:pStyle w:val="ListParagraph"/>
              <w:ind w:left="0"/>
              <w:rPr>
                <w:color w:val="FF0000"/>
              </w:rPr>
            </w:pPr>
            <w:r w:rsidRPr="00C80432">
              <w:rPr>
                <w:color w:val="FF0000"/>
              </w:rPr>
              <w:t>1,2 x 4,3 x 2</w:t>
            </w:r>
            <w:r w:rsidR="00132D03">
              <w:rPr>
                <w:color w:val="FF0000"/>
              </w:rPr>
              <w:t>4</w:t>
            </w:r>
            <w:r w:rsidRPr="00C80432">
              <w:rPr>
                <w:color w:val="FF0000"/>
              </w:rPr>
              <w:t>0 =</w:t>
            </w:r>
            <w:r w:rsidR="00132D03">
              <w:rPr>
                <w:color w:val="FF0000"/>
              </w:rPr>
              <w:t xml:space="preserve"> 1238</w:t>
            </w:r>
          </w:p>
        </w:tc>
      </w:tr>
      <w:tr w:rsidR="00DA54D5" w:rsidRPr="00C80432" w14:paraId="773D06E5" w14:textId="77777777" w:rsidTr="00B80C42">
        <w:tc>
          <w:tcPr>
            <w:tcW w:w="1778" w:type="dxa"/>
          </w:tcPr>
          <w:p w14:paraId="05CD9936" w14:textId="77777777" w:rsidR="00B80C42" w:rsidRPr="00C80432" w:rsidRDefault="00B80C42" w:rsidP="00B80C42">
            <w:pPr>
              <w:pStyle w:val="ListParagraph"/>
              <w:ind w:left="0"/>
              <w:rPr>
                <w:color w:val="FF0000"/>
              </w:rPr>
            </w:pPr>
            <w:r w:rsidRPr="00C80432">
              <w:rPr>
                <w:color w:val="FF0000"/>
              </w:rPr>
              <w:t>Trening – moderat aktivitet</w:t>
            </w:r>
          </w:p>
        </w:tc>
        <w:tc>
          <w:tcPr>
            <w:tcW w:w="1183" w:type="dxa"/>
          </w:tcPr>
          <w:p w14:paraId="3B7B5035" w14:textId="7A339BB7" w:rsidR="00B80C42" w:rsidRPr="00C80432" w:rsidRDefault="00132D03" w:rsidP="00B80C42">
            <w:pPr>
              <w:pStyle w:val="ListParagraph"/>
              <w:ind w:left="0"/>
              <w:rPr>
                <w:color w:val="FF0000"/>
              </w:rPr>
            </w:pPr>
            <w:r>
              <w:rPr>
                <w:color w:val="FF0000"/>
              </w:rPr>
              <w:t>6</w:t>
            </w:r>
            <w:r w:rsidR="00B80C42" w:rsidRPr="00C80432">
              <w:rPr>
                <w:color w:val="FF0000"/>
              </w:rPr>
              <w:t>0</w:t>
            </w:r>
          </w:p>
        </w:tc>
        <w:tc>
          <w:tcPr>
            <w:tcW w:w="1134" w:type="dxa"/>
          </w:tcPr>
          <w:p w14:paraId="442C4273" w14:textId="7890182A" w:rsidR="00B80C42" w:rsidRPr="00C80432" w:rsidRDefault="00B80C42" w:rsidP="00B80C42">
            <w:pPr>
              <w:pStyle w:val="ListParagraph"/>
              <w:ind w:left="0"/>
              <w:rPr>
                <w:color w:val="FF0000"/>
              </w:rPr>
            </w:pPr>
            <w:r w:rsidRPr="00C80432">
              <w:rPr>
                <w:color w:val="FF0000"/>
              </w:rPr>
              <w:t>5.0</w:t>
            </w:r>
          </w:p>
        </w:tc>
        <w:tc>
          <w:tcPr>
            <w:tcW w:w="3544" w:type="dxa"/>
          </w:tcPr>
          <w:p w14:paraId="39B031C3" w14:textId="27623676" w:rsidR="00B80C42" w:rsidRPr="00C80432" w:rsidRDefault="007D56DE" w:rsidP="00B80C42">
            <w:pPr>
              <w:pStyle w:val="ListParagraph"/>
              <w:ind w:left="0"/>
              <w:rPr>
                <w:color w:val="FF0000"/>
              </w:rPr>
            </w:pPr>
            <w:r w:rsidRPr="00C80432">
              <w:rPr>
                <w:color w:val="FF0000"/>
              </w:rPr>
              <w:t xml:space="preserve">5,0 x 4,3 x </w:t>
            </w:r>
            <w:r w:rsidR="00132D03">
              <w:rPr>
                <w:color w:val="FF0000"/>
              </w:rPr>
              <w:t>6</w:t>
            </w:r>
            <w:r w:rsidRPr="00C80432">
              <w:rPr>
                <w:color w:val="FF0000"/>
              </w:rPr>
              <w:t>0 =</w:t>
            </w:r>
            <w:r w:rsidR="00132D03">
              <w:rPr>
                <w:color w:val="FF0000"/>
              </w:rPr>
              <w:t xml:space="preserve"> 1290</w:t>
            </w:r>
          </w:p>
        </w:tc>
      </w:tr>
      <w:tr w:rsidR="00DA54D5" w:rsidRPr="00C80432" w14:paraId="583EA9B7" w14:textId="77777777" w:rsidTr="00B80C42">
        <w:tc>
          <w:tcPr>
            <w:tcW w:w="1778" w:type="dxa"/>
          </w:tcPr>
          <w:p w14:paraId="7B3E7114" w14:textId="77777777" w:rsidR="00B80C42" w:rsidRPr="00C80432" w:rsidRDefault="00B80C42" w:rsidP="00B80C42">
            <w:pPr>
              <w:pStyle w:val="ListParagraph"/>
              <w:ind w:left="0"/>
              <w:rPr>
                <w:color w:val="FF0000"/>
              </w:rPr>
            </w:pPr>
          </w:p>
        </w:tc>
        <w:tc>
          <w:tcPr>
            <w:tcW w:w="1183" w:type="dxa"/>
          </w:tcPr>
          <w:p w14:paraId="25851011" w14:textId="77777777" w:rsidR="00B80C42" w:rsidRPr="00C80432" w:rsidRDefault="00B80C42" w:rsidP="00B80C42">
            <w:pPr>
              <w:pStyle w:val="ListParagraph"/>
              <w:ind w:left="0"/>
              <w:rPr>
                <w:color w:val="FF0000"/>
              </w:rPr>
            </w:pPr>
            <w:r w:rsidRPr="00C80432">
              <w:rPr>
                <w:color w:val="FF0000"/>
              </w:rPr>
              <w:t>1440</w:t>
            </w:r>
          </w:p>
        </w:tc>
        <w:tc>
          <w:tcPr>
            <w:tcW w:w="1134" w:type="dxa"/>
          </w:tcPr>
          <w:p w14:paraId="5AB31436" w14:textId="77777777" w:rsidR="00B80C42" w:rsidRPr="00C80432" w:rsidRDefault="00B80C42" w:rsidP="00B80C42">
            <w:pPr>
              <w:pStyle w:val="ListParagraph"/>
              <w:ind w:left="0"/>
              <w:rPr>
                <w:color w:val="FF0000"/>
              </w:rPr>
            </w:pPr>
          </w:p>
        </w:tc>
        <w:tc>
          <w:tcPr>
            <w:tcW w:w="3544" w:type="dxa"/>
          </w:tcPr>
          <w:p w14:paraId="27681ED5" w14:textId="337875CD" w:rsidR="00B80C42" w:rsidRPr="00C80432" w:rsidRDefault="00132D03" w:rsidP="00B80C42">
            <w:pPr>
              <w:pStyle w:val="ListParagraph"/>
              <w:ind w:left="0"/>
              <w:rPr>
                <w:color w:val="FF0000"/>
              </w:rPr>
            </w:pPr>
            <w:r w:rsidRPr="00C80432">
              <w:rPr>
                <w:color w:val="FF0000"/>
              </w:rPr>
              <w:t>9</w:t>
            </w:r>
            <w:r>
              <w:rPr>
                <w:color w:val="FF0000"/>
              </w:rPr>
              <w:t>675</w:t>
            </w:r>
            <w:r w:rsidRPr="00C80432">
              <w:rPr>
                <w:color w:val="FF0000"/>
              </w:rPr>
              <w:t xml:space="preserve"> </w:t>
            </w:r>
            <w:r w:rsidR="00DA54D5" w:rsidRPr="00C80432">
              <w:rPr>
                <w:color w:val="FF0000"/>
              </w:rPr>
              <w:t>kJ = 9,</w:t>
            </w:r>
            <w:r>
              <w:rPr>
                <w:color w:val="FF0000"/>
              </w:rPr>
              <w:t>7</w:t>
            </w:r>
            <w:r w:rsidR="00DA54D5" w:rsidRPr="00C80432">
              <w:rPr>
                <w:color w:val="FF0000"/>
              </w:rPr>
              <w:t xml:space="preserve"> MJ</w:t>
            </w:r>
          </w:p>
        </w:tc>
      </w:tr>
    </w:tbl>
    <w:p w14:paraId="6D108E72" w14:textId="49EA7296" w:rsidR="00A516E5" w:rsidRPr="00C80432" w:rsidRDefault="00DA54D5" w:rsidP="00B80C42">
      <w:pPr>
        <w:rPr>
          <w:color w:val="FF0000"/>
        </w:rPr>
      </w:pPr>
      <w:r w:rsidRPr="00C80432">
        <w:rPr>
          <w:color w:val="FF0000"/>
        </w:rPr>
        <w:t xml:space="preserve"> </w:t>
      </w:r>
    </w:p>
    <w:p w14:paraId="61994094" w14:textId="121B11EE" w:rsidR="00DA54D5" w:rsidRPr="00C80432" w:rsidRDefault="00DA54D5" w:rsidP="00DA54D5">
      <w:pPr>
        <w:pStyle w:val="ListParagraph"/>
        <w:numPr>
          <w:ilvl w:val="0"/>
          <w:numId w:val="4"/>
        </w:numPr>
        <w:rPr>
          <w:color w:val="FF0000"/>
        </w:rPr>
      </w:pPr>
      <w:r w:rsidRPr="00C80432">
        <w:rPr>
          <w:color w:val="FF0000"/>
        </w:rPr>
        <w:t>PAL = 9,</w:t>
      </w:r>
      <w:r w:rsidR="00132D03">
        <w:rPr>
          <w:color w:val="FF0000"/>
        </w:rPr>
        <w:t>7</w:t>
      </w:r>
      <w:r w:rsidRPr="00C80432">
        <w:rPr>
          <w:color w:val="FF0000"/>
        </w:rPr>
        <w:t>/6,3 = 1,</w:t>
      </w:r>
      <w:r w:rsidR="00132D03">
        <w:rPr>
          <w:color w:val="FF0000"/>
        </w:rPr>
        <w:t>54</w:t>
      </w:r>
    </w:p>
    <w:p w14:paraId="70D529A0" w14:textId="0DB3CFF7" w:rsidR="00DA54D5" w:rsidRPr="00C80432" w:rsidRDefault="00DA54D5" w:rsidP="00DA54D5">
      <w:pPr>
        <w:pStyle w:val="ListParagraph"/>
        <w:rPr>
          <w:color w:val="FF0000"/>
        </w:rPr>
      </w:pPr>
      <w:r w:rsidRPr="00C80432">
        <w:rPr>
          <w:color w:val="FF0000"/>
        </w:rPr>
        <w:t>PAL verdien tilsvarende en</w:t>
      </w:r>
      <w:r w:rsidR="00132D03">
        <w:rPr>
          <w:color w:val="FF0000"/>
        </w:rPr>
        <w:t xml:space="preserve"> med relativ</w:t>
      </w:r>
      <w:r w:rsidRPr="00C80432">
        <w:rPr>
          <w:color w:val="FF0000"/>
        </w:rPr>
        <w:t xml:space="preserve"> stillesittende aktivitet</w:t>
      </w:r>
      <w:r w:rsidR="00132D03">
        <w:rPr>
          <w:color w:val="FF0000"/>
        </w:rPr>
        <w:t xml:space="preserve"> opp mot moderat aktivitet</w:t>
      </w:r>
      <w:r w:rsidRPr="00C80432">
        <w:rPr>
          <w:color w:val="FF0000"/>
        </w:rPr>
        <w:t>. Omtrent 14 timer tilbringes med veldig lav aktivitet. Hun har en deltids jobb med litt bevegelse, men mye av dagen tilbringes som fulltidsstudent (mye sitting)</w:t>
      </w:r>
      <w:r w:rsidR="00132D03">
        <w:rPr>
          <w:color w:val="FF0000"/>
        </w:rPr>
        <w:t>, i tillegg trener hun en time med moderat aktivitet per dag</w:t>
      </w:r>
    </w:p>
    <w:p w14:paraId="12B4BE24" w14:textId="77777777" w:rsidR="00076E5F" w:rsidRPr="00C80432" w:rsidRDefault="00076E5F" w:rsidP="00076E5F"/>
    <w:p w14:paraId="447110EF" w14:textId="77777777" w:rsidR="00A24FCB" w:rsidRPr="00C80432" w:rsidRDefault="00EA2325" w:rsidP="00EA2325">
      <w:pPr>
        <w:numPr>
          <w:ilvl w:val="0"/>
          <w:numId w:val="1"/>
        </w:numPr>
      </w:pPr>
      <w:r w:rsidRPr="00C80432">
        <w:t>Legesenteret er også interessert i å måle kroppssammensetningen til deltagerne</w:t>
      </w:r>
      <w:r w:rsidR="00EE1843" w:rsidRPr="00C80432">
        <w:t xml:space="preserve"> i vektredu</w:t>
      </w:r>
      <w:r w:rsidR="008D42E0" w:rsidRPr="00C80432">
        <w:t>ks</w:t>
      </w:r>
      <w:r w:rsidR="00EE1843" w:rsidRPr="00C80432">
        <w:t>jonsprogrammet</w:t>
      </w:r>
      <w:r w:rsidR="00A24FCB" w:rsidRPr="00C80432">
        <w:t>.</w:t>
      </w:r>
    </w:p>
    <w:p w14:paraId="6AE56223" w14:textId="5BB6B124" w:rsidR="00C96421" w:rsidRPr="00C80432" w:rsidRDefault="00A24FCB" w:rsidP="00A24FCB">
      <w:pPr>
        <w:ind w:left="720"/>
      </w:pPr>
      <w:r w:rsidRPr="00C80432">
        <w:t>a)</w:t>
      </w:r>
      <w:r w:rsidR="00EA2325" w:rsidRPr="00C80432">
        <w:t xml:space="preserve"> har du en metode å foreslå</w:t>
      </w:r>
      <w:r w:rsidR="00C96421" w:rsidRPr="00C80432">
        <w:t>?</w:t>
      </w:r>
      <w:r w:rsidR="00EA2325" w:rsidRPr="00C80432">
        <w:t xml:space="preserve"> </w:t>
      </w:r>
      <w:r w:rsidR="00C96421" w:rsidRPr="00C80432">
        <w:t>Redegjør for metoden og b</w:t>
      </w:r>
      <w:r w:rsidR="00EA2325" w:rsidRPr="00C80432">
        <w:t xml:space="preserve">egrunn hvorfor du foreslår </w:t>
      </w:r>
      <w:r w:rsidR="00C96421" w:rsidRPr="00C80432">
        <w:t xml:space="preserve">akkurat </w:t>
      </w:r>
      <w:r w:rsidR="00EA2325" w:rsidRPr="00C80432">
        <w:t>den</w:t>
      </w:r>
      <w:r w:rsidR="00C96421" w:rsidRPr="00C80432">
        <w:t xml:space="preserve"> metoden</w:t>
      </w:r>
      <w:r w:rsidR="00EA2325" w:rsidRPr="00C80432">
        <w:t>.</w:t>
      </w:r>
      <w:r w:rsidR="00AC1C8F" w:rsidRPr="00C80432">
        <w:t xml:space="preserve"> </w:t>
      </w:r>
    </w:p>
    <w:p w14:paraId="26746EAD" w14:textId="3C15C58B" w:rsidR="00EA2325" w:rsidRPr="00C80432" w:rsidRDefault="00A24FCB" w:rsidP="00C96421">
      <w:pPr>
        <w:ind w:left="720"/>
      </w:pPr>
      <w:r w:rsidRPr="00C80432">
        <w:t xml:space="preserve">b) </w:t>
      </w:r>
      <w:r w:rsidR="00C96421" w:rsidRPr="00C80432">
        <w:t>Hvilken tilleggsinformasjon</w:t>
      </w:r>
      <w:r w:rsidR="00AC1C8F" w:rsidRPr="00C80432">
        <w:t xml:space="preserve"> kan </w:t>
      </w:r>
      <w:r w:rsidR="008D42E0" w:rsidRPr="00C80432">
        <w:t>legesenteret</w:t>
      </w:r>
      <w:r w:rsidR="00AC1C8F" w:rsidRPr="00C80432">
        <w:t xml:space="preserve"> få fra en måling av kroppssammensetning</w:t>
      </w:r>
      <w:r w:rsidR="008D42E0" w:rsidRPr="00C80432">
        <w:t xml:space="preserve"> utover den informasjon de allerede har. Hvorfor kan denne informasjon være nyttig.</w:t>
      </w:r>
    </w:p>
    <w:p w14:paraId="52335788" w14:textId="4F7E8F83" w:rsidR="00C17466" w:rsidRPr="00C80432" w:rsidRDefault="00C96421">
      <w:pPr>
        <w:rPr>
          <w:color w:val="FF0000"/>
        </w:rPr>
      </w:pPr>
      <w:r w:rsidRPr="00C80432">
        <w:rPr>
          <w:color w:val="FF0000"/>
        </w:rPr>
        <w:t>Sensorveiledning</w:t>
      </w:r>
    </w:p>
    <w:p w14:paraId="32EE8FDA" w14:textId="7F84CCBB" w:rsidR="00C96421" w:rsidRPr="00C80432" w:rsidRDefault="00C96421" w:rsidP="00A24FCB">
      <w:pPr>
        <w:pStyle w:val="ListParagraph"/>
        <w:numPr>
          <w:ilvl w:val="0"/>
          <w:numId w:val="5"/>
        </w:numPr>
        <w:rPr>
          <w:color w:val="FF0000"/>
        </w:rPr>
      </w:pPr>
      <w:r w:rsidRPr="00C80432">
        <w:rPr>
          <w:color w:val="FF0000"/>
        </w:rPr>
        <w:t xml:space="preserve">Det er mange ulike metoder som kan brukes for å måle kroppssammensetningen. Igjen må formål og datanivå vurderes. Her ønskes det data på individnivå. </w:t>
      </w:r>
      <w:r w:rsidR="00FB3E58" w:rsidRPr="00C80432">
        <w:rPr>
          <w:color w:val="FF0000"/>
        </w:rPr>
        <w:t>Viktig å tenke hvilke</w:t>
      </w:r>
      <w:r w:rsidRPr="00C80432">
        <w:rPr>
          <w:color w:val="FF0000"/>
        </w:rPr>
        <w:t xml:space="preserve"> ressurse</w:t>
      </w:r>
      <w:r w:rsidR="00FB3E58" w:rsidRPr="00C80432">
        <w:rPr>
          <w:color w:val="FF0000"/>
        </w:rPr>
        <w:t>r</w:t>
      </w:r>
      <w:r w:rsidRPr="00C80432">
        <w:rPr>
          <w:color w:val="FF0000"/>
        </w:rPr>
        <w:t xml:space="preserve"> som legesenteret har tilgjengelig</w:t>
      </w:r>
      <w:r w:rsidR="00FB3E58" w:rsidRPr="00C80432">
        <w:rPr>
          <w:color w:val="FF0000"/>
        </w:rPr>
        <w:t>.</w:t>
      </w:r>
    </w:p>
    <w:p w14:paraId="4966FA27" w14:textId="503548F4" w:rsidR="00C96421" w:rsidRPr="00C80432" w:rsidRDefault="00C96421">
      <w:pPr>
        <w:rPr>
          <w:color w:val="FF0000"/>
        </w:rPr>
      </w:pPr>
      <w:r w:rsidRPr="00C80432">
        <w:rPr>
          <w:color w:val="FF0000"/>
        </w:rPr>
        <w:t xml:space="preserve">Metoder som kan velges er skissert under. Det finnes ikke ett riktig svar på oppgaven. </w:t>
      </w:r>
    </w:p>
    <w:p w14:paraId="675BDF94" w14:textId="2A347D9D" w:rsidR="00C96421" w:rsidRPr="00C80432" w:rsidRDefault="00C96421">
      <w:pPr>
        <w:rPr>
          <w:color w:val="FF0000"/>
        </w:rPr>
      </w:pPr>
      <w:r w:rsidRPr="00C80432">
        <w:rPr>
          <w:b/>
          <w:bCs/>
          <w:color w:val="FF0000"/>
        </w:rPr>
        <w:lastRenderedPageBreak/>
        <w:t>Laboratoriemetoder:</w:t>
      </w:r>
      <w:r w:rsidRPr="00C80432">
        <w:rPr>
          <w:color w:val="FF0000"/>
        </w:rPr>
        <w:t xml:space="preserve"> Ses </w:t>
      </w:r>
      <w:r w:rsidR="00A24FCB" w:rsidRPr="00C80432">
        <w:rPr>
          <w:color w:val="FF0000"/>
        </w:rPr>
        <w:t xml:space="preserve">ofte </w:t>
      </w:r>
      <w:r w:rsidRPr="00C80432">
        <w:rPr>
          <w:color w:val="FF0000"/>
        </w:rPr>
        <w:t xml:space="preserve">på som referansemetoder </w:t>
      </w:r>
      <w:r w:rsidR="00A24FCB" w:rsidRPr="00C80432">
        <w:rPr>
          <w:color w:val="FF0000"/>
        </w:rPr>
        <w:t>da de er presise og nøyaktige</w:t>
      </w:r>
    </w:p>
    <w:p w14:paraId="025C77BB" w14:textId="55633E79" w:rsidR="00FB3E58" w:rsidRPr="00C80432" w:rsidRDefault="00FB3E58">
      <w:pPr>
        <w:rPr>
          <w:color w:val="FF0000"/>
        </w:rPr>
      </w:pPr>
      <w:r w:rsidRPr="00C80432">
        <w:rPr>
          <w:color w:val="FF0000"/>
        </w:rPr>
        <w:t xml:space="preserve">CT, </w:t>
      </w:r>
      <w:proofErr w:type="spellStart"/>
      <w:r w:rsidRPr="00C80432">
        <w:rPr>
          <w:color w:val="FF0000"/>
        </w:rPr>
        <w:t>Bodpod</w:t>
      </w:r>
      <w:proofErr w:type="spellEnd"/>
      <w:r w:rsidRPr="00C80432">
        <w:rPr>
          <w:color w:val="FF0000"/>
        </w:rPr>
        <w:t xml:space="preserve">, </w:t>
      </w:r>
      <w:proofErr w:type="spellStart"/>
      <w:r w:rsidRPr="00C80432">
        <w:rPr>
          <w:color w:val="FF0000"/>
        </w:rPr>
        <w:t>Hydrodensiometri</w:t>
      </w:r>
      <w:proofErr w:type="spellEnd"/>
      <w:r w:rsidRPr="00C80432">
        <w:rPr>
          <w:color w:val="FF0000"/>
        </w:rPr>
        <w:t xml:space="preserve"> = ikke aktuelt på legesenter eller i denne type studie.</w:t>
      </w:r>
    </w:p>
    <w:p w14:paraId="14C9D199" w14:textId="3B59E2BE" w:rsidR="00C96421" w:rsidRPr="00C80432" w:rsidRDefault="00C96421" w:rsidP="00817884">
      <w:pPr>
        <w:spacing w:after="0"/>
        <w:rPr>
          <w:color w:val="FF0000"/>
        </w:rPr>
      </w:pPr>
      <w:r w:rsidRPr="00C80432">
        <w:rPr>
          <w:color w:val="FF0000"/>
        </w:rPr>
        <w:t>DXA: Mest aktuelt om legesenteret har et sådant tilgjengelig</w:t>
      </w:r>
    </w:p>
    <w:p w14:paraId="5E7F8CAE" w14:textId="36ADECE3" w:rsidR="00C96421" w:rsidRPr="00817884" w:rsidRDefault="00C96421" w:rsidP="00817884">
      <w:pPr>
        <w:pStyle w:val="ListParagraph"/>
        <w:numPr>
          <w:ilvl w:val="0"/>
          <w:numId w:val="11"/>
        </w:numPr>
        <w:spacing w:after="0"/>
        <w:rPr>
          <w:color w:val="FF0000"/>
        </w:rPr>
      </w:pPr>
      <w:r w:rsidRPr="00817884">
        <w:rPr>
          <w:color w:val="FF0000"/>
        </w:rPr>
        <w:t xml:space="preserve">Lavdose røntgen stråler. Ulike vev har ulik tetthet. </w:t>
      </w:r>
    </w:p>
    <w:p w14:paraId="130F44CC" w14:textId="49101297" w:rsidR="00C96421" w:rsidRPr="00817884" w:rsidRDefault="00C96421" w:rsidP="00817884">
      <w:pPr>
        <w:pStyle w:val="ListParagraph"/>
        <w:numPr>
          <w:ilvl w:val="0"/>
          <w:numId w:val="11"/>
        </w:numPr>
        <w:spacing w:after="0"/>
        <w:rPr>
          <w:color w:val="FF0000"/>
        </w:rPr>
      </w:pPr>
      <w:r w:rsidRPr="00817884">
        <w:rPr>
          <w:color w:val="FF0000"/>
        </w:rPr>
        <w:t>Måler fettmasse, fettfri masse, mager masse og beinmasse.</w:t>
      </w:r>
    </w:p>
    <w:p w14:paraId="61AAFA3C" w14:textId="2AFACDCC" w:rsidR="00C96421" w:rsidRPr="00817884" w:rsidRDefault="00C96421" w:rsidP="00817884">
      <w:pPr>
        <w:pStyle w:val="ListParagraph"/>
        <w:numPr>
          <w:ilvl w:val="1"/>
          <w:numId w:val="11"/>
        </w:numPr>
        <w:spacing w:after="0"/>
        <w:rPr>
          <w:color w:val="FF0000"/>
        </w:rPr>
      </w:pPr>
      <w:r w:rsidRPr="00817884">
        <w:rPr>
          <w:color w:val="FF0000"/>
        </w:rPr>
        <w:t xml:space="preserve">Kan skille mellom visceralt og subkutant fettvev. </w:t>
      </w:r>
    </w:p>
    <w:p w14:paraId="23919891" w14:textId="0399000C" w:rsidR="00C96421" w:rsidRPr="00817884" w:rsidRDefault="00C96421" w:rsidP="00817884">
      <w:pPr>
        <w:pStyle w:val="ListParagraph"/>
        <w:numPr>
          <w:ilvl w:val="0"/>
          <w:numId w:val="11"/>
        </w:numPr>
        <w:spacing w:after="0"/>
        <w:rPr>
          <w:color w:val="FF0000"/>
        </w:rPr>
      </w:pPr>
      <w:r w:rsidRPr="00817884">
        <w:rPr>
          <w:color w:val="FF0000"/>
        </w:rPr>
        <w:t xml:space="preserve">Hovedsakelig brukt til å måle beintetthet, men regnes også som en gullstandard for å vurdere kroppssammensetning. </w:t>
      </w:r>
    </w:p>
    <w:p w14:paraId="3F48C8F1" w14:textId="2A59FA36" w:rsidR="00FB3E58" w:rsidRPr="00817884" w:rsidRDefault="00C96421" w:rsidP="00817884">
      <w:pPr>
        <w:pStyle w:val="ListParagraph"/>
        <w:numPr>
          <w:ilvl w:val="0"/>
          <w:numId w:val="11"/>
        </w:numPr>
        <w:spacing w:after="0"/>
        <w:rPr>
          <w:color w:val="FF0000"/>
        </w:rPr>
      </w:pPr>
      <w:r w:rsidRPr="00817884">
        <w:rPr>
          <w:color w:val="FF0000"/>
        </w:rPr>
        <w:t xml:space="preserve">Kan brukes til å overvåke kroppssammensetning til pasienter gjennom et sykdomsforløp eller behandling. </w:t>
      </w:r>
    </w:p>
    <w:p w14:paraId="78C7D5EC" w14:textId="718EAD20" w:rsidR="00FB3E58" w:rsidRPr="00817884" w:rsidRDefault="00C96421" w:rsidP="00817884">
      <w:pPr>
        <w:pStyle w:val="ListParagraph"/>
        <w:numPr>
          <w:ilvl w:val="0"/>
          <w:numId w:val="11"/>
        </w:numPr>
        <w:spacing w:after="0"/>
        <w:rPr>
          <w:color w:val="FF0000"/>
        </w:rPr>
      </w:pPr>
      <w:r w:rsidRPr="00817884">
        <w:rPr>
          <w:color w:val="FF0000"/>
        </w:rPr>
        <w:t xml:space="preserve">Måle intervensjonseffekt av en studie. </w:t>
      </w:r>
    </w:p>
    <w:p w14:paraId="25C27036" w14:textId="77777777" w:rsidR="00FB3E58" w:rsidRPr="00C80432" w:rsidRDefault="00FB3E58">
      <w:pPr>
        <w:rPr>
          <w:color w:val="FF0000"/>
        </w:rPr>
      </w:pPr>
    </w:p>
    <w:p w14:paraId="2782F4F1" w14:textId="3AC3C8E7" w:rsidR="00FB3E58" w:rsidRPr="00C80432" w:rsidRDefault="00C96421" w:rsidP="00FB3E58">
      <w:pPr>
        <w:spacing w:after="0"/>
        <w:rPr>
          <w:color w:val="FF0000"/>
        </w:rPr>
      </w:pPr>
      <w:r w:rsidRPr="00C80432">
        <w:rPr>
          <w:b/>
          <w:bCs/>
          <w:color w:val="FF0000"/>
        </w:rPr>
        <w:t>Feltmetoder:</w:t>
      </w:r>
      <w:r w:rsidRPr="00C80432">
        <w:rPr>
          <w:color w:val="FF0000"/>
        </w:rPr>
        <w:t xml:space="preserve"> Enklere å gjennomføre, måleapparat kan forflyttes og tas med i felt</w:t>
      </w:r>
      <w:r w:rsidR="00FB3E58" w:rsidRPr="00C80432">
        <w:rPr>
          <w:color w:val="FF0000"/>
        </w:rPr>
        <w:t xml:space="preserve">. </w:t>
      </w:r>
      <w:r w:rsidRPr="00C80432">
        <w:rPr>
          <w:color w:val="FF0000"/>
        </w:rPr>
        <w:t xml:space="preserve">Har ofte ikke sammen nøyaktighet som lab-metodene </w:t>
      </w:r>
    </w:p>
    <w:p w14:paraId="677F9DFA" w14:textId="77777777" w:rsidR="00A24FCB" w:rsidRPr="00C80432" w:rsidRDefault="00A24FCB" w:rsidP="00FB3E58">
      <w:pPr>
        <w:spacing w:after="0"/>
        <w:rPr>
          <w:color w:val="FF0000"/>
        </w:rPr>
      </w:pPr>
    </w:p>
    <w:p w14:paraId="312CB7AD" w14:textId="5C87F99B" w:rsidR="00FB3E58" w:rsidRPr="00C80432" w:rsidRDefault="00C96421" w:rsidP="00FB3E58">
      <w:pPr>
        <w:spacing w:after="0"/>
        <w:rPr>
          <w:color w:val="FF0000"/>
        </w:rPr>
      </w:pPr>
      <w:r w:rsidRPr="00C80432">
        <w:rPr>
          <w:color w:val="FF0000"/>
        </w:rPr>
        <w:t>BIA (bioelektrisk impedans)</w:t>
      </w:r>
    </w:p>
    <w:p w14:paraId="6067DF29" w14:textId="3DAE949B" w:rsidR="00FB3E58" w:rsidRPr="00817884" w:rsidRDefault="00C96421" w:rsidP="00817884">
      <w:pPr>
        <w:pStyle w:val="ListParagraph"/>
        <w:numPr>
          <w:ilvl w:val="0"/>
          <w:numId w:val="18"/>
        </w:numPr>
        <w:spacing w:after="0"/>
        <w:rPr>
          <w:color w:val="FF0000"/>
        </w:rPr>
      </w:pPr>
      <w:r w:rsidRPr="00817884">
        <w:rPr>
          <w:color w:val="FF0000"/>
        </w:rPr>
        <w:t xml:space="preserve">Måler motstand i de ulike kroppsvevene ved hjelp av svak elektrisk strøm. Motstand måles i form av resistans og reaktans. Fettfri masse er en bedre strømleder enn fettmasse (Fettfri masse inneholder ca. 73% vann). </w:t>
      </w:r>
    </w:p>
    <w:p w14:paraId="0932EA16" w14:textId="468AA0AE" w:rsidR="00FB3E58" w:rsidRPr="00817884" w:rsidRDefault="00C96421" w:rsidP="00817884">
      <w:pPr>
        <w:pStyle w:val="ListParagraph"/>
        <w:numPr>
          <w:ilvl w:val="0"/>
          <w:numId w:val="18"/>
        </w:numPr>
        <w:spacing w:after="0"/>
        <w:rPr>
          <w:color w:val="FF0000"/>
        </w:rPr>
      </w:pPr>
      <w:r w:rsidRPr="00817884">
        <w:rPr>
          <w:color w:val="FF0000"/>
        </w:rPr>
        <w:t xml:space="preserve">Ved hjelp av ligninger estimerer maskinen skjellettmuskelmasse, fettmasse og fettfri masse. - Basert på målt motstand kan man predikere TBW (totalt kroppsvann) og ECW (ekstracellulært kroppsvann) </w:t>
      </w:r>
    </w:p>
    <w:p w14:paraId="37B790EB" w14:textId="2931F95E" w:rsidR="00FB3E58" w:rsidRPr="00817884" w:rsidRDefault="00C96421" w:rsidP="00817884">
      <w:pPr>
        <w:pStyle w:val="ListParagraph"/>
        <w:numPr>
          <w:ilvl w:val="0"/>
          <w:numId w:val="18"/>
        </w:numPr>
        <w:spacing w:after="0"/>
        <w:rPr>
          <w:color w:val="FF0000"/>
        </w:rPr>
      </w:pPr>
      <w:r w:rsidRPr="00817884">
        <w:rPr>
          <w:color w:val="FF0000"/>
        </w:rPr>
        <w:t xml:space="preserve">Forutsetter at hydreringsstatus er normal. Hvis dehydrert kan fettprosent være falsk forhøyet. </w:t>
      </w:r>
    </w:p>
    <w:p w14:paraId="13094751" w14:textId="77777777" w:rsidR="00A24FCB" w:rsidRPr="00C80432" w:rsidRDefault="00A24FCB" w:rsidP="00FB3E58">
      <w:pPr>
        <w:spacing w:after="0"/>
        <w:rPr>
          <w:color w:val="FF0000"/>
        </w:rPr>
      </w:pPr>
    </w:p>
    <w:p w14:paraId="521F7626" w14:textId="4E33B4D2" w:rsidR="00FB3E58" w:rsidRPr="00C80432" w:rsidRDefault="00C96421" w:rsidP="00FB3E58">
      <w:pPr>
        <w:spacing w:after="0"/>
        <w:rPr>
          <w:color w:val="FF0000"/>
        </w:rPr>
      </w:pPr>
      <w:r w:rsidRPr="00C80432">
        <w:rPr>
          <w:color w:val="FF0000"/>
        </w:rPr>
        <w:t xml:space="preserve">Hudfoldtykkelse </w:t>
      </w:r>
    </w:p>
    <w:p w14:paraId="72D0F408" w14:textId="28A4AF66" w:rsidR="00FB3E58" w:rsidRPr="00817884" w:rsidRDefault="00C96421" w:rsidP="00817884">
      <w:pPr>
        <w:pStyle w:val="ListParagraph"/>
        <w:numPr>
          <w:ilvl w:val="0"/>
          <w:numId w:val="15"/>
        </w:numPr>
        <w:spacing w:after="0"/>
        <w:rPr>
          <w:color w:val="FF0000"/>
        </w:rPr>
      </w:pPr>
      <w:r w:rsidRPr="00817884">
        <w:rPr>
          <w:color w:val="FF0000"/>
        </w:rPr>
        <w:t xml:space="preserve">Måler indirekte tykkelse på underhudsfett. Predikerer kroppens tetthet som kan brukes til å beregne fettmasse. </w:t>
      </w:r>
    </w:p>
    <w:p w14:paraId="7CAC70C8" w14:textId="14A2407F" w:rsidR="00FB3E58" w:rsidRPr="00817884" w:rsidRDefault="00C96421" w:rsidP="00817884">
      <w:pPr>
        <w:pStyle w:val="ListParagraph"/>
        <w:numPr>
          <w:ilvl w:val="0"/>
          <w:numId w:val="15"/>
        </w:numPr>
        <w:spacing w:after="0"/>
        <w:rPr>
          <w:color w:val="FF0000"/>
        </w:rPr>
      </w:pPr>
      <w:r w:rsidRPr="00817884">
        <w:rPr>
          <w:color w:val="FF0000"/>
        </w:rPr>
        <w:t xml:space="preserve">Antar at det er konstant sammenheng mellom den totale mengde fett i kroppen og underhudsfett. </w:t>
      </w:r>
    </w:p>
    <w:p w14:paraId="1B018504" w14:textId="02258BE8" w:rsidR="00FB3E58" w:rsidRPr="00817884" w:rsidRDefault="00C96421" w:rsidP="00817884">
      <w:pPr>
        <w:pStyle w:val="ListParagraph"/>
        <w:numPr>
          <w:ilvl w:val="0"/>
          <w:numId w:val="15"/>
        </w:numPr>
        <w:spacing w:after="0"/>
        <w:rPr>
          <w:color w:val="FF0000"/>
        </w:rPr>
      </w:pPr>
      <w:proofErr w:type="spellStart"/>
      <w:r w:rsidRPr="00817884">
        <w:rPr>
          <w:color w:val="FF0000"/>
        </w:rPr>
        <w:t>Pga</w:t>
      </w:r>
      <w:proofErr w:type="spellEnd"/>
      <w:r w:rsidRPr="00817884">
        <w:rPr>
          <w:color w:val="FF0000"/>
        </w:rPr>
        <w:t xml:space="preserve"> stor variasjon i fordeling av underhudsfett på kroppen, bør man måle hudfold flere steder på kroppen for best mulig mål på andel fettmasse. </w:t>
      </w:r>
    </w:p>
    <w:p w14:paraId="549B926E" w14:textId="7998D712" w:rsidR="00C96421" w:rsidRPr="00817884" w:rsidRDefault="00C96421" w:rsidP="00817884">
      <w:pPr>
        <w:pStyle w:val="ListParagraph"/>
        <w:numPr>
          <w:ilvl w:val="0"/>
          <w:numId w:val="15"/>
        </w:numPr>
        <w:spacing w:after="0"/>
        <w:rPr>
          <w:color w:val="FF0000"/>
        </w:rPr>
      </w:pPr>
      <w:r w:rsidRPr="00817884">
        <w:rPr>
          <w:color w:val="FF0000"/>
        </w:rPr>
        <w:t>Vanlig å måle underhudsfett midt på bakside overarm.</w:t>
      </w:r>
    </w:p>
    <w:p w14:paraId="2A4C3B62" w14:textId="77777777" w:rsidR="00FB3E58" w:rsidRPr="00A24FCB" w:rsidRDefault="00FB3E58" w:rsidP="00FB3E58">
      <w:pPr>
        <w:spacing w:after="0"/>
        <w:rPr>
          <w:color w:val="FF0000"/>
        </w:rPr>
      </w:pPr>
    </w:p>
    <w:p w14:paraId="21FBFE1F" w14:textId="17FCF7E6" w:rsidR="00A24FCB" w:rsidRPr="00A24FCB" w:rsidRDefault="00FB3E58" w:rsidP="00A24FCB">
      <w:pPr>
        <w:pStyle w:val="ListParagraph"/>
        <w:numPr>
          <w:ilvl w:val="0"/>
          <w:numId w:val="5"/>
        </w:numPr>
        <w:spacing w:after="0"/>
        <w:rPr>
          <w:color w:val="FF0000"/>
        </w:rPr>
      </w:pPr>
      <w:r w:rsidRPr="00A24FCB">
        <w:rPr>
          <w:color w:val="FF0000"/>
        </w:rPr>
        <w:t>Legesenteret vil ha tilgang til vekt, høyde og kunne beregne KMI</w:t>
      </w:r>
    </w:p>
    <w:p w14:paraId="004C1A18" w14:textId="03FF09BB" w:rsidR="00A24FCB" w:rsidRPr="00A24FCB" w:rsidRDefault="00A24FCB" w:rsidP="00A24FCB">
      <w:pPr>
        <w:pStyle w:val="ListParagraph"/>
        <w:numPr>
          <w:ilvl w:val="0"/>
          <w:numId w:val="8"/>
        </w:numPr>
        <w:spacing w:after="0"/>
        <w:rPr>
          <w:color w:val="FF0000"/>
        </w:rPr>
      </w:pPr>
      <w:r w:rsidRPr="00A24FCB">
        <w:rPr>
          <w:color w:val="FF0000"/>
        </w:rPr>
        <w:t xml:space="preserve">KMI (og vekt) skiller ikke mellom fettfri masse og fettmasse. KMI sier ingenting om fordelingen av muskelmasse og fettmasse. Muskler veier mer enn fett og en person som har stor muskelmasse kan ha en KMI som er definert som overvektig, uten å ha for høy fettmasse. To personer med samme KMI kan derfor ha svært forskjellig kroppssammensetning og metabolske profiler. </w:t>
      </w:r>
    </w:p>
    <w:p w14:paraId="2C6B33A4" w14:textId="69D9B4AE" w:rsidR="00A24FCB" w:rsidRPr="00A24FCB" w:rsidRDefault="00A24FCB" w:rsidP="00A24FCB">
      <w:pPr>
        <w:pStyle w:val="ListParagraph"/>
        <w:numPr>
          <w:ilvl w:val="0"/>
          <w:numId w:val="8"/>
        </w:numPr>
        <w:spacing w:after="0"/>
        <w:rPr>
          <w:color w:val="FF0000"/>
        </w:rPr>
      </w:pPr>
      <w:r w:rsidRPr="00A24FCB">
        <w:rPr>
          <w:color w:val="FF0000"/>
        </w:rPr>
        <w:t xml:space="preserve">KMI sier ikke hvor på kroppen fettet er plassert. Personer som har mer fett sentrert rundt </w:t>
      </w:r>
      <w:proofErr w:type="gramStart"/>
      <w:r w:rsidRPr="00A24FCB">
        <w:rPr>
          <w:color w:val="FF0000"/>
        </w:rPr>
        <w:t>midjen</w:t>
      </w:r>
      <w:proofErr w:type="gramEnd"/>
      <w:r w:rsidRPr="00A24FCB">
        <w:rPr>
          <w:color w:val="FF0000"/>
        </w:rPr>
        <w:t xml:space="preserve"> har mer fett som er samlet rundt indre organer (visceralt fett). Visceralt fett er mer skadelig enn underhudsfett, og gir større risiko for livsstilssykdommer. </w:t>
      </w:r>
    </w:p>
    <w:p w14:paraId="1EA4C576" w14:textId="632A3AC3" w:rsidR="00A24FCB" w:rsidRPr="00A24FCB" w:rsidRDefault="00A24FCB" w:rsidP="00A24FCB">
      <w:pPr>
        <w:pStyle w:val="ListParagraph"/>
        <w:numPr>
          <w:ilvl w:val="0"/>
          <w:numId w:val="8"/>
        </w:numPr>
        <w:spacing w:after="0"/>
        <w:rPr>
          <w:color w:val="FF0000"/>
        </w:rPr>
      </w:pPr>
      <w:r w:rsidRPr="00A24FCB">
        <w:rPr>
          <w:color w:val="FF0000"/>
        </w:rPr>
        <w:t xml:space="preserve">KMI god på gruppenivå, ikke alltid på individnivå. </w:t>
      </w:r>
    </w:p>
    <w:p w14:paraId="07A254FE" w14:textId="082BCC58" w:rsidR="00FB3E58" w:rsidRPr="00A24FCB" w:rsidRDefault="00A24FCB" w:rsidP="00A24FCB">
      <w:pPr>
        <w:pStyle w:val="ListParagraph"/>
        <w:numPr>
          <w:ilvl w:val="0"/>
          <w:numId w:val="8"/>
        </w:numPr>
        <w:spacing w:after="0"/>
        <w:rPr>
          <w:color w:val="FF0000"/>
        </w:rPr>
      </w:pPr>
      <w:r w:rsidRPr="00A24FCB">
        <w:rPr>
          <w:color w:val="FF0000"/>
        </w:rPr>
        <w:t xml:space="preserve">Kroppssammensetning kan brukes som indikator på hvordan det står til med helsen.  </w:t>
      </w:r>
    </w:p>
    <w:p w14:paraId="7B8FBE16" w14:textId="77777777" w:rsidR="00FB3E58" w:rsidRDefault="00FB3E58" w:rsidP="00FB3E58">
      <w:pPr>
        <w:spacing w:after="0"/>
      </w:pPr>
    </w:p>
    <w:p w14:paraId="4BA4FC4F" w14:textId="3BC188BD" w:rsidR="00EE1843" w:rsidRDefault="00EE1843" w:rsidP="00EE1843">
      <w:pPr>
        <w:pStyle w:val="ListParagraph"/>
        <w:numPr>
          <w:ilvl w:val="0"/>
          <w:numId w:val="1"/>
        </w:numPr>
      </w:pPr>
      <w:r>
        <w:t xml:space="preserve">Legesenteret har </w:t>
      </w:r>
      <w:r w:rsidR="009B71B2">
        <w:t>også eldre pasienter.</w:t>
      </w:r>
      <w:r>
        <w:t xml:space="preserve"> Hvordan kan de</w:t>
      </w:r>
      <w:r w:rsidR="00076E5F">
        <w:t xml:space="preserve"> </w:t>
      </w:r>
      <w:r>
        <w:t>beregne hvilestoffskiftet til en kvinne</w:t>
      </w:r>
      <w:r w:rsidR="00076E5F">
        <w:t xml:space="preserve"> på 60 år, med høyde 1,76 m og vekt på 65 kg</w:t>
      </w:r>
      <w:r>
        <w:t xml:space="preserve">. Begrunn hvilken likning som er mest hensiktsmessig å </w:t>
      </w:r>
      <w:r w:rsidR="00076E5F">
        <w:t>bruke, og vis beregningen.</w:t>
      </w:r>
    </w:p>
    <w:p w14:paraId="3A6DB72D" w14:textId="77777777" w:rsidR="00076E5F" w:rsidRDefault="00076E5F" w:rsidP="00076E5F">
      <w:pPr>
        <w:pStyle w:val="ListParagraph"/>
      </w:pPr>
    </w:p>
    <w:p w14:paraId="601901FA" w14:textId="7E4AFB27" w:rsidR="00076E5F" w:rsidRPr="009B71B2" w:rsidRDefault="00A24FCB" w:rsidP="00A24FCB">
      <w:pPr>
        <w:rPr>
          <w:color w:val="FF0000"/>
        </w:rPr>
      </w:pPr>
      <w:r w:rsidRPr="009B71B2">
        <w:rPr>
          <w:color w:val="FF0000"/>
        </w:rPr>
        <w:t>Sensor</w:t>
      </w:r>
      <w:r w:rsidR="009B71B2" w:rsidRPr="009B71B2">
        <w:rPr>
          <w:color w:val="FF0000"/>
        </w:rPr>
        <w:t xml:space="preserve"> </w:t>
      </w:r>
      <w:r w:rsidRPr="009B71B2">
        <w:rPr>
          <w:color w:val="FF0000"/>
        </w:rPr>
        <w:t>vei</w:t>
      </w:r>
      <w:r w:rsidR="009B71B2" w:rsidRPr="009B71B2">
        <w:rPr>
          <w:color w:val="FF0000"/>
        </w:rPr>
        <w:t>le</w:t>
      </w:r>
      <w:r w:rsidRPr="009B71B2">
        <w:rPr>
          <w:color w:val="FF0000"/>
        </w:rPr>
        <w:t>dning</w:t>
      </w:r>
    </w:p>
    <w:p w14:paraId="2D15B8C2" w14:textId="3BF8061D" w:rsidR="00A24FCB" w:rsidRPr="009B71B2" w:rsidRDefault="00A24FCB" w:rsidP="00A24FCB">
      <w:pPr>
        <w:rPr>
          <w:color w:val="FF0000"/>
        </w:rPr>
      </w:pPr>
      <w:r w:rsidRPr="009B71B2">
        <w:rPr>
          <w:color w:val="FF0000"/>
        </w:rPr>
        <w:t xml:space="preserve">Anvende </w:t>
      </w:r>
      <w:r w:rsidR="009B71B2" w:rsidRPr="009B71B2">
        <w:rPr>
          <w:color w:val="FF0000"/>
        </w:rPr>
        <w:t>likninger</w:t>
      </w:r>
      <w:r w:rsidRPr="009B71B2">
        <w:rPr>
          <w:color w:val="FF0000"/>
        </w:rPr>
        <w:t xml:space="preserve"> som foreslå</w:t>
      </w:r>
      <w:r w:rsidR="009B71B2" w:rsidRPr="009B71B2">
        <w:rPr>
          <w:color w:val="FF0000"/>
        </w:rPr>
        <w:t>s</w:t>
      </w:r>
      <w:r w:rsidRPr="009B71B2">
        <w:rPr>
          <w:color w:val="FF0000"/>
        </w:rPr>
        <w:t xml:space="preserve"> i NNR</w:t>
      </w:r>
      <w:r w:rsidR="009B71B2">
        <w:rPr>
          <w:color w:val="FF0000"/>
        </w:rPr>
        <w:t xml:space="preserve"> </w:t>
      </w:r>
    </w:p>
    <w:p w14:paraId="3B628BA5" w14:textId="3AE6B7D0" w:rsidR="009B71B2" w:rsidRPr="009B71B2" w:rsidRDefault="009B71B2" w:rsidP="00A24FCB">
      <w:pPr>
        <w:rPr>
          <w:color w:val="FF0000"/>
        </w:rPr>
      </w:pPr>
      <w:r w:rsidRPr="009B71B2">
        <w:rPr>
          <w:color w:val="FF0000"/>
        </w:rPr>
        <w:t xml:space="preserve">Enten </w:t>
      </w:r>
    </w:p>
    <w:p w14:paraId="1DF699AA" w14:textId="54ABB9D3" w:rsidR="009B71B2" w:rsidRPr="009B71B2" w:rsidRDefault="009B71B2" w:rsidP="00A24FCB">
      <w:pPr>
        <w:rPr>
          <w:color w:val="FF0000"/>
        </w:rPr>
      </w:pPr>
      <w:r w:rsidRPr="009B71B2">
        <w:rPr>
          <w:color w:val="FF0000"/>
        </w:rPr>
        <w:t>REE (MJ/d) = 0,0407 x vekt (kg) + 2,90</w:t>
      </w:r>
    </w:p>
    <w:p w14:paraId="7E201E66" w14:textId="4161573A" w:rsidR="009B71B2" w:rsidRPr="00DE6779" w:rsidRDefault="009B71B2" w:rsidP="009B71B2">
      <w:pPr>
        <w:rPr>
          <w:color w:val="FF0000"/>
        </w:rPr>
      </w:pPr>
      <w:r w:rsidRPr="00DE6779">
        <w:rPr>
          <w:color w:val="FF0000"/>
        </w:rPr>
        <w:t>REE = 0,0407 x 65 (kg) + 2,90 = 5,5 MJ/dag</w:t>
      </w:r>
    </w:p>
    <w:p w14:paraId="5D7DAC93" w14:textId="780403C8" w:rsidR="009B71B2" w:rsidRPr="00DE6779" w:rsidRDefault="009B71B2" w:rsidP="00A24FCB">
      <w:pPr>
        <w:rPr>
          <w:color w:val="FF0000"/>
        </w:rPr>
      </w:pPr>
      <w:r w:rsidRPr="00DE6779">
        <w:rPr>
          <w:color w:val="FF0000"/>
        </w:rPr>
        <w:t>Eller</w:t>
      </w:r>
    </w:p>
    <w:p w14:paraId="68D4AE83" w14:textId="32968CFE" w:rsidR="009B71B2" w:rsidRPr="009B71B2" w:rsidRDefault="009B71B2" w:rsidP="00A24FCB">
      <w:pPr>
        <w:rPr>
          <w:color w:val="FF0000"/>
        </w:rPr>
      </w:pPr>
      <w:r w:rsidRPr="009B71B2">
        <w:rPr>
          <w:color w:val="FF0000"/>
        </w:rPr>
        <w:t>REE (MJ/d) = 0,0342 x vekt (kg) + 2,1 x høyde (m) -0,0486</w:t>
      </w:r>
    </w:p>
    <w:p w14:paraId="0E7C1160" w14:textId="72AC0E83" w:rsidR="009B71B2" w:rsidRPr="00DE6779" w:rsidRDefault="009B71B2" w:rsidP="009B71B2">
      <w:pPr>
        <w:rPr>
          <w:color w:val="FF0000"/>
        </w:rPr>
      </w:pPr>
      <w:r w:rsidRPr="00DE6779">
        <w:rPr>
          <w:color w:val="FF0000"/>
        </w:rPr>
        <w:t>REE (MJ/d) = 0,0342 x 65 (kg) + 2,1 x 1,76 (m) -0,0486 = 5,9 MJ/dag</w:t>
      </w:r>
    </w:p>
    <w:p w14:paraId="30036D12" w14:textId="77777777" w:rsidR="009B71B2" w:rsidRPr="00DE6779" w:rsidRDefault="009B71B2" w:rsidP="00A24FCB"/>
    <w:p w14:paraId="422C664B" w14:textId="77777777" w:rsidR="0095737C" w:rsidRPr="00DE6779" w:rsidRDefault="0095737C" w:rsidP="00A24FCB"/>
    <w:p w14:paraId="5A2E4824" w14:textId="77777777" w:rsidR="0095737C" w:rsidRPr="00DE6779" w:rsidRDefault="0095737C" w:rsidP="00A24FCB"/>
    <w:p w14:paraId="58606D15" w14:textId="77777777" w:rsidR="0095737C" w:rsidRPr="00DE6779" w:rsidRDefault="0095737C" w:rsidP="00A24FCB"/>
    <w:p w14:paraId="3B15F5CE" w14:textId="77777777" w:rsidR="0095737C" w:rsidRPr="00DE6779" w:rsidRDefault="0095737C" w:rsidP="00A24FCB"/>
    <w:p w14:paraId="59F5F05C" w14:textId="77777777" w:rsidR="0095737C" w:rsidRPr="00DE6779" w:rsidRDefault="0095737C" w:rsidP="00A24FCB"/>
    <w:p w14:paraId="2BEC26C4" w14:textId="77777777" w:rsidR="0095737C" w:rsidRPr="00DE6779" w:rsidRDefault="0095737C" w:rsidP="00A24FCB"/>
    <w:p w14:paraId="698472BF" w14:textId="77777777" w:rsidR="0095737C" w:rsidRPr="00DE6779" w:rsidRDefault="0095737C" w:rsidP="00A24FCB"/>
    <w:p w14:paraId="56695F66" w14:textId="3EB84A8B" w:rsidR="0095737C" w:rsidRPr="00DE6779" w:rsidRDefault="0095737C" w:rsidP="0095737C">
      <w:pPr>
        <w:jc w:val="center"/>
        <w:rPr>
          <w:b/>
          <w:bCs/>
        </w:rPr>
      </w:pPr>
      <w:r w:rsidRPr="00DE6779">
        <w:rPr>
          <w:b/>
          <w:bCs/>
        </w:rPr>
        <w:t>Oppgavesett slutt</w:t>
      </w:r>
    </w:p>
    <w:sectPr w:rsidR="0095737C" w:rsidRPr="00DE67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2012F"/>
    <w:multiLevelType w:val="hybridMultilevel"/>
    <w:tmpl w:val="53E84B98"/>
    <w:lvl w:ilvl="0" w:tplc="0414000F">
      <w:start w:val="1"/>
      <w:numFmt w:val="decimal"/>
      <w:lvlText w:val="%1."/>
      <w:lvlJc w:val="left"/>
      <w:pPr>
        <w:ind w:left="720" w:hanging="360"/>
      </w:pPr>
    </w:lvl>
    <w:lvl w:ilvl="1" w:tplc="04140019">
      <w:start w:val="1"/>
      <w:numFmt w:val="lowerLetter"/>
      <w:lvlText w:val="%2."/>
      <w:lvlJc w:val="left"/>
      <w:pPr>
        <w:ind w:left="1440" w:hanging="360"/>
      </w:pPr>
    </w:lvl>
    <w:lvl w:ilvl="2" w:tplc="0414001B">
      <w:start w:val="1"/>
      <w:numFmt w:val="lowerRoman"/>
      <w:lvlText w:val="%3."/>
      <w:lvlJc w:val="right"/>
      <w:pPr>
        <w:ind w:left="2160" w:hanging="180"/>
      </w:pPr>
    </w:lvl>
    <w:lvl w:ilvl="3" w:tplc="0414000F">
      <w:start w:val="1"/>
      <w:numFmt w:val="decimal"/>
      <w:lvlText w:val="%4."/>
      <w:lvlJc w:val="left"/>
      <w:pPr>
        <w:ind w:left="2880" w:hanging="360"/>
      </w:pPr>
    </w:lvl>
    <w:lvl w:ilvl="4" w:tplc="04140019">
      <w:start w:val="1"/>
      <w:numFmt w:val="lowerLetter"/>
      <w:lvlText w:val="%5."/>
      <w:lvlJc w:val="left"/>
      <w:pPr>
        <w:ind w:left="3600" w:hanging="360"/>
      </w:pPr>
    </w:lvl>
    <w:lvl w:ilvl="5" w:tplc="0414001B">
      <w:start w:val="1"/>
      <w:numFmt w:val="lowerRoman"/>
      <w:lvlText w:val="%6."/>
      <w:lvlJc w:val="right"/>
      <w:pPr>
        <w:ind w:left="4320" w:hanging="180"/>
      </w:pPr>
    </w:lvl>
    <w:lvl w:ilvl="6" w:tplc="0414000F">
      <w:start w:val="1"/>
      <w:numFmt w:val="decimal"/>
      <w:lvlText w:val="%7."/>
      <w:lvlJc w:val="left"/>
      <w:pPr>
        <w:ind w:left="5040" w:hanging="360"/>
      </w:pPr>
    </w:lvl>
    <w:lvl w:ilvl="7" w:tplc="04140019">
      <w:start w:val="1"/>
      <w:numFmt w:val="lowerLetter"/>
      <w:lvlText w:val="%8."/>
      <w:lvlJc w:val="left"/>
      <w:pPr>
        <w:ind w:left="5760" w:hanging="360"/>
      </w:pPr>
    </w:lvl>
    <w:lvl w:ilvl="8" w:tplc="0414001B">
      <w:start w:val="1"/>
      <w:numFmt w:val="lowerRoman"/>
      <w:lvlText w:val="%9."/>
      <w:lvlJc w:val="right"/>
      <w:pPr>
        <w:ind w:left="6480" w:hanging="180"/>
      </w:pPr>
    </w:lvl>
  </w:abstractNum>
  <w:abstractNum w:abstractNumId="1" w15:restartNumberingAfterBreak="0">
    <w:nsid w:val="0C8D2224"/>
    <w:multiLevelType w:val="hybridMultilevel"/>
    <w:tmpl w:val="5D54FBEE"/>
    <w:lvl w:ilvl="0" w:tplc="393C0EC8">
      <w:start w:val="1"/>
      <w:numFmt w:val="lowerLetter"/>
      <w:lvlText w:val="%1)"/>
      <w:lvlJc w:val="left"/>
      <w:pPr>
        <w:ind w:left="1080" w:hanging="360"/>
      </w:pPr>
      <w:rPr>
        <w:rFonts w:hint="default"/>
      </w:rPr>
    </w:lvl>
    <w:lvl w:ilvl="1" w:tplc="04140019" w:tentative="1">
      <w:start w:val="1"/>
      <w:numFmt w:val="lowerLetter"/>
      <w:lvlText w:val="%2."/>
      <w:lvlJc w:val="left"/>
      <w:pPr>
        <w:ind w:left="1800" w:hanging="360"/>
      </w:p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2" w15:restartNumberingAfterBreak="0">
    <w:nsid w:val="0CA4230C"/>
    <w:multiLevelType w:val="hybridMultilevel"/>
    <w:tmpl w:val="5D5AB9E0"/>
    <w:lvl w:ilvl="0" w:tplc="C6ECC7A4">
      <w:numFmt w:val="bullet"/>
      <w:lvlText w:val="-"/>
      <w:lvlJc w:val="left"/>
      <w:pPr>
        <w:ind w:left="765" w:hanging="360"/>
      </w:pPr>
      <w:rPr>
        <w:rFonts w:ascii="Aptos" w:eastAsiaTheme="minorHAnsi" w:hAnsi="Aptos" w:cstheme="minorBidi" w:hint="default"/>
      </w:rPr>
    </w:lvl>
    <w:lvl w:ilvl="1" w:tplc="04140003" w:tentative="1">
      <w:start w:val="1"/>
      <w:numFmt w:val="bullet"/>
      <w:lvlText w:val="o"/>
      <w:lvlJc w:val="left"/>
      <w:pPr>
        <w:ind w:left="1485" w:hanging="360"/>
      </w:pPr>
      <w:rPr>
        <w:rFonts w:ascii="Courier New" w:hAnsi="Courier New" w:cs="Courier New" w:hint="default"/>
      </w:rPr>
    </w:lvl>
    <w:lvl w:ilvl="2" w:tplc="04140005" w:tentative="1">
      <w:start w:val="1"/>
      <w:numFmt w:val="bullet"/>
      <w:lvlText w:val=""/>
      <w:lvlJc w:val="left"/>
      <w:pPr>
        <w:ind w:left="2205" w:hanging="360"/>
      </w:pPr>
      <w:rPr>
        <w:rFonts w:ascii="Wingdings" w:hAnsi="Wingdings" w:hint="default"/>
      </w:rPr>
    </w:lvl>
    <w:lvl w:ilvl="3" w:tplc="04140001" w:tentative="1">
      <w:start w:val="1"/>
      <w:numFmt w:val="bullet"/>
      <w:lvlText w:val=""/>
      <w:lvlJc w:val="left"/>
      <w:pPr>
        <w:ind w:left="2925" w:hanging="360"/>
      </w:pPr>
      <w:rPr>
        <w:rFonts w:ascii="Symbol" w:hAnsi="Symbol" w:hint="default"/>
      </w:rPr>
    </w:lvl>
    <w:lvl w:ilvl="4" w:tplc="04140003" w:tentative="1">
      <w:start w:val="1"/>
      <w:numFmt w:val="bullet"/>
      <w:lvlText w:val="o"/>
      <w:lvlJc w:val="left"/>
      <w:pPr>
        <w:ind w:left="3645" w:hanging="360"/>
      </w:pPr>
      <w:rPr>
        <w:rFonts w:ascii="Courier New" w:hAnsi="Courier New" w:cs="Courier New" w:hint="default"/>
      </w:rPr>
    </w:lvl>
    <w:lvl w:ilvl="5" w:tplc="04140005" w:tentative="1">
      <w:start w:val="1"/>
      <w:numFmt w:val="bullet"/>
      <w:lvlText w:val=""/>
      <w:lvlJc w:val="left"/>
      <w:pPr>
        <w:ind w:left="4365" w:hanging="360"/>
      </w:pPr>
      <w:rPr>
        <w:rFonts w:ascii="Wingdings" w:hAnsi="Wingdings" w:hint="default"/>
      </w:rPr>
    </w:lvl>
    <w:lvl w:ilvl="6" w:tplc="04140001" w:tentative="1">
      <w:start w:val="1"/>
      <w:numFmt w:val="bullet"/>
      <w:lvlText w:val=""/>
      <w:lvlJc w:val="left"/>
      <w:pPr>
        <w:ind w:left="5085" w:hanging="360"/>
      </w:pPr>
      <w:rPr>
        <w:rFonts w:ascii="Symbol" w:hAnsi="Symbol" w:hint="default"/>
      </w:rPr>
    </w:lvl>
    <w:lvl w:ilvl="7" w:tplc="04140003" w:tentative="1">
      <w:start w:val="1"/>
      <w:numFmt w:val="bullet"/>
      <w:lvlText w:val="o"/>
      <w:lvlJc w:val="left"/>
      <w:pPr>
        <w:ind w:left="5805" w:hanging="360"/>
      </w:pPr>
      <w:rPr>
        <w:rFonts w:ascii="Courier New" w:hAnsi="Courier New" w:cs="Courier New" w:hint="default"/>
      </w:rPr>
    </w:lvl>
    <w:lvl w:ilvl="8" w:tplc="04140005" w:tentative="1">
      <w:start w:val="1"/>
      <w:numFmt w:val="bullet"/>
      <w:lvlText w:val=""/>
      <w:lvlJc w:val="left"/>
      <w:pPr>
        <w:ind w:left="6525" w:hanging="360"/>
      </w:pPr>
      <w:rPr>
        <w:rFonts w:ascii="Wingdings" w:hAnsi="Wingdings" w:hint="default"/>
      </w:rPr>
    </w:lvl>
  </w:abstractNum>
  <w:abstractNum w:abstractNumId="3" w15:restartNumberingAfterBreak="0">
    <w:nsid w:val="0EF73C0E"/>
    <w:multiLevelType w:val="hybridMultilevel"/>
    <w:tmpl w:val="D730D168"/>
    <w:lvl w:ilvl="0" w:tplc="04140001">
      <w:start w:val="1"/>
      <w:numFmt w:val="bullet"/>
      <w:lvlText w:val=""/>
      <w:lvlJc w:val="left"/>
      <w:pPr>
        <w:ind w:left="405" w:hanging="360"/>
      </w:pPr>
      <w:rPr>
        <w:rFonts w:ascii="Symbol" w:hAnsi="Symbol" w:hint="default"/>
      </w:rPr>
    </w:lvl>
    <w:lvl w:ilvl="1" w:tplc="FFFFFFFF" w:tentative="1">
      <w:start w:val="1"/>
      <w:numFmt w:val="bullet"/>
      <w:lvlText w:val="o"/>
      <w:lvlJc w:val="left"/>
      <w:pPr>
        <w:ind w:left="1125" w:hanging="360"/>
      </w:pPr>
      <w:rPr>
        <w:rFonts w:ascii="Courier New" w:hAnsi="Courier New" w:cs="Courier New" w:hint="default"/>
      </w:rPr>
    </w:lvl>
    <w:lvl w:ilvl="2" w:tplc="FFFFFFFF" w:tentative="1">
      <w:start w:val="1"/>
      <w:numFmt w:val="bullet"/>
      <w:lvlText w:val=""/>
      <w:lvlJc w:val="left"/>
      <w:pPr>
        <w:ind w:left="1845" w:hanging="360"/>
      </w:pPr>
      <w:rPr>
        <w:rFonts w:ascii="Wingdings" w:hAnsi="Wingdings" w:hint="default"/>
      </w:rPr>
    </w:lvl>
    <w:lvl w:ilvl="3" w:tplc="FFFFFFFF" w:tentative="1">
      <w:start w:val="1"/>
      <w:numFmt w:val="bullet"/>
      <w:lvlText w:val=""/>
      <w:lvlJc w:val="left"/>
      <w:pPr>
        <w:ind w:left="2565" w:hanging="360"/>
      </w:pPr>
      <w:rPr>
        <w:rFonts w:ascii="Symbol" w:hAnsi="Symbol" w:hint="default"/>
      </w:rPr>
    </w:lvl>
    <w:lvl w:ilvl="4" w:tplc="FFFFFFFF" w:tentative="1">
      <w:start w:val="1"/>
      <w:numFmt w:val="bullet"/>
      <w:lvlText w:val="o"/>
      <w:lvlJc w:val="left"/>
      <w:pPr>
        <w:ind w:left="3285" w:hanging="360"/>
      </w:pPr>
      <w:rPr>
        <w:rFonts w:ascii="Courier New" w:hAnsi="Courier New" w:cs="Courier New" w:hint="default"/>
      </w:rPr>
    </w:lvl>
    <w:lvl w:ilvl="5" w:tplc="FFFFFFFF" w:tentative="1">
      <w:start w:val="1"/>
      <w:numFmt w:val="bullet"/>
      <w:lvlText w:val=""/>
      <w:lvlJc w:val="left"/>
      <w:pPr>
        <w:ind w:left="4005" w:hanging="360"/>
      </w:pPr>
      <w:rPr>
        <w:rFonts w:ascii="Wingdings" w:hAnsi="Wingdings" w:hint="default"/>
      </w:rPr>
    </w:lvl>
    <w:lvl w:ilvl="6" w:tplc="FFFFFFFF" w:tentative="1">
      <w:start w:val="1"/>
      <w:numFmt w:val="bullet"/>
      <w:lvlText w:val=""/>
      <w:lvlJc w:val="left"/>
      <w:pPr>
        <w:ind w:left="4725" w:hanging="360"/>
      </w:pPr>
      <w:rPr>
        <w:rFonts w:ascii="Symbol" w:hAnsi="Symbol" w:hint="default"/>
      </w:rPr>
    </w:lvl>
    <w:lvl w:ilvl="7" w:tplc="FFFFFFFF" w:tentative="1">
      <w:start w:val="1"/>
      <w:numFmt w:val="bullet"/>
      <w:lvlText w:val="o"/>
      <w:lvlJc w:val="left"/>
      <w:pPr>
        <w:ind w:left="5445" w:hanging="360"/>
      </w:pPr>
      <w:rPr>
        <w:rFonts w:ascii="Courier New" w:hAnsi="Courier New" w:cs="Courier New" w:hint="default"/>
      </w:rPr>
    </w:lvl>
    <w:lvl w:ilvl="8" w:tplc="FFFFFFFF" w:tentative="1">
      <w:start w:val="1"/>
      <w:numFmt w:val="bullet"/>
      <w:lvlText w:val=""/>
      <w:lvlJc w:val="left"/>
      <w:pPr>
        <w:ind w:left="6165" w:hanging="360"/>
      </w:pPr>
      <w:rPr>
        <w:rFonts w:ascii="Wingdings" w:hAnsi="Wingdings" w:hint="default"/>
      </w:rPr>
    </w:lvl>
  </w:abstractNum>
  <w:abstractNum w:abstractNumId="4" w15:restartNumberingAfterBreak="0">
    <w:nsid w:val="189A7E1A"/>
    <w:multiLevelType w:val="hybridMultilevel"/>
    <w:tmpl w:val="13FCE6FC"/>
    <w:lvl w:ilvl="0" w:tplc="04140011">
      <w:start w:val="1"/>
      <w:numFmt w:val="decimal"/>
      <w:lvlText w:val="%1)"/>
      <w:lvlJc w:val="left"/>
      <w:pPr>
        <w:ind w:left="720" w:hanging="360"/>
      </w:pPr>
    </w:lvl>
    <w:lvl w:ilvl="1" w:tplc="04140019">
      <w:start w:val="1"/>
      <w:numFmt w:val="lowerLetter"/>
      <w:lvlText w:val="%2."/>
      <w:lvlJc w:val="left"/>
      <w:pPr>
        <w:ind w:left="1440" w:hanging="360"/>
      </w:pPr>
    </w:lvl>
    <w:lvl w:ilvl="2" w:tplc="0414001B">
      <w:start w:val="1"/>
      <w:numFmt w:val="lowerRoman"/>
      <w:lvlText w:val="%3."/>
      <w:lvlJc w:val="right"/>
      <w:pPr>
        <w:ind w:left="2160" w:hanging="180"/>
      </w:pPr>
    </w:lvl>
    <w:lvl w:ilvl="3" w:tplc="0414000F">
      <w:start w:val="1"/>
      <w:numFmt w:val="decimal"/>
      <w:lvlText w:val="%4."/>
      <w:lvlJc w:val="left"/>
      <w:pPr>
        <w:ind w:left="2880" w:hanging="360"/>
      </w:pPr>
    </w:lvl>
    <w:lvl w:ilvl="4" w:tplc="04140019">
      <w:start w:val="1"/>
      <w:numFmt w:val="lowerLetter"/>
      <w:lvlText w:val="%5."/>
      <w:lvlJc w:val="left"/>
      <w:pPr>
        <w:ind w:left="3600" w:hanging="360"/>
      </w:pPr>
    </w:lvl>
    <w:lvl w:ilvl="5" w:tplc="0414001B">
      <w:start w:val="1"/>
      <w:numFmt w:val="lowerRoman"/>
      <w:lvlText w:val="%6."/>
      <w:lvlJc w:val="right"/>
      <w:pPr>
        <w:ind w:left="4320" w:hanging="180"/>
      </w:pPr>
    </w:lvl>
    <w:lvl w:ilvl="6" w:tplc="0414000F">
      <w:start w:val="1"/>
      <w:numFmt w:val="decimal"/>
      <w:lvlText w:val="%7."/>
      <w:lvlJc w:val="left"/>
      <w:pPr>
        <w:ind w:left="5040" w:hanging="360"/>
      </w:pPr>
    </w:lvl>
    <w:lvl w:ilvl="7" w:tplc="04140019">
      <w:start w:val="1"/>
      <w:numFmt w:val="lowerLetter"/>
      <w:lvlText w:val="%8."/>
      <w:lvlJc w:val="left"/>
      <w:pPr>
        <w:ind w:left="5760" w:hanging="360"/>
      </w:pPr>
    </w:lvl>
    <w:lvl w:ilvl="8" w:tplc="0414001B">
      <w:start w:val="1"/>
      <w:numFmt w:val="lowerRoman"/>
      <w:lvlText w:val="%9."/>
      <w:lvlJc w:val="right"/>
      <w:pPr>
        <w:ind w:left="6480" w:hanging="180"/>
      </w:pPr>
    </w:lvl>
  </w:abstractNum>
  <w:abstractNum w:abstractNumId="5" w15:restartNumberingAfterBreak="0">
    <w:nsid w:val="1A5C6A1F"/>
    <w:multiLevelType w:val="hybridMultilevel"/>
    <w:tmpl w:val="883A91F0"/>
    <w:lvl w:ilvl="0" w:tplc="C6ECC7A4">
      <w:numFmt w:val="bullet"/>
      <w:lvlText w:val="-"/>
      <w:lvlJc w:val="left"/>
      <w:pPr>
        <w:ind w:left="720" w:hanging="360"/>
      </w:pPr>
      <w:rPr>
        <w:rFonts w:ascii="Aptos" w:eastAsiaTheme="minorHAnsi" w:hAnsi="Aptos"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1DD7056D"/>
    <w:multiLevelType w:val="hybridMultilevel"/>
    <w:tmpl w:val="9B34B47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1EA54859"/>
    <w:multiLevelType w:val="hybridMultilevel"/>
    <w:tmpl w:val="A12A53CE"/>
    <w:lvl w:ilvl="0" w:tplc="04140017">
      <w:start w:val="1"/>
      <w:numFmt w:val="low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8" w15:restartNumberingAfterBreak="0">
    <w:nsid w:val="27F068ED"/>
    <w:multiLevelType w:val="hybridMultilevel"/>
    <w:tmpl w:val="557E224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2F0C130C"/>
    <w:multiLevelType w:val="hybridMultilevel"/>
    <w:tmpl w:val="DF16F014"/>
    <w:lvl w:ilvl="0" w:tplc="04140001">
      <w:start w:val="1"/>
      <w:numFmt w:val="bullet"/>
      <w:lvlText w:val=""/>
      <w:lvlJc w:val="left"/>
      <w:pPr>
        <w:ind w:left="765" w:hanging="360"/>
      </w:pPr>
      <w:rPr>
        <w:rFonts w:ascii="Symbol" w:hAnsi="Symbol" w:hint="default"/>
      </w:rPr>
    </w:lvl>
    <w:lvl w:ilvl="1" w:tplc="04140003" w:tentative="1">
      <w:start w:val="1"/>
      <w:numFmt w:val="bullet"/>
      <w:lvlText w:val="o"/>
      <w:lvlJc w:val="left"/>
      <w:pPr>
        <w:ind w:left="1485" w:hanging="360"/>
      </w:pPr>
      <w:rPr>
        <w:rFonts w:ascii="Courier New" w:hAnsi="Courier New" w:cs="Courier New" w:hint="default"/>
      </w:rPr>
    </w:lvl>
    <w:lvl w:ilvl="2" w:tplc="04140005" w:tentative="1">
      <w:start w:val="1"/>
      <w:numFmt w:val="bullet"/>
      <w:lvlText w:val=""/>
      <w:lvlJc w:val="left"/>
      <w:pPr>
        <w:ind w:left="2205" w:hanging="360"/>
      </w:pPr>
      <w:rPr>
        <w:rFonts w:ascii="Wingdings" w:hAnsi="Wingdings" w:hint="default"/>
      </w:rPr>
    </w:lvl>
    <w:lvl w:ilvl="3" w:tplc="04140001" w:tentative="1">
      <w:start w:val="1"/>
      <w:numFmt w:val="bullet"/>
      <w:lvlText w:val=""/>
      <w:lvlJc w:val="left"/>
      <w:pPr>
        <w:ind w:left="2925" w:hanging="360"/>
      </w:pPr>
      <w:rPr>
        <w:rFonts w:ascii="Symbol" w:hAnsi="Symbol" w:hint="default"/>
      </w:rPr>
    </w:lvl>
    <w:lvl w:ilvl="4" w:tplc="04140003" w:tentative="1">
      <w:start w:val="1"/>
      <w:numFmt w:val="bullet"/>
      <w:lvlText w:val="o"/>
      <w:lvlJc w:val="left"/>
      <w:pPr>
        <w:ind w:left="3645" w:hanging="360"/>
      </w:pPr>
      <w:rPr>
        <w:rFonts w:ascii="Courier New" w:hAnsi="Courier New" w:cs="Courier New" w:hint="default"/>
      </w:rPr>
    </w:lvl>
    <w:lvl w:ilvl="5" w:tplc="04140005" w:tentative="1">
      <w:start w:val="1"/>
      <w:numFmt w:val="bullet"/>
      <w:lvlText w:val=""/>
      <w:lvlJc w:val="left"/>
      <w:pPr>
        <w:ind w:left="4365" w:hanging="360"/>
      </w:pPr>
      <w:rPr>
        <w:rFonts w:ascii="Wingdings" w:hAnsi="Wingdings" w:hint="default"/>
      </w:rPr>
    </w:lvl>
    <w:lvl w:ilvl="6" w:tplc="04140001" w:tentative="1">
      <w:start w:val="1"/>
      <w:numFmt w:val="bullet"/>
      <w:lvlText w:val=""/>
      <w:lvlJc w:val="left"/>
      <w:pPr>
        <w:ind w:left="5085" w:hanging="360"/>
      </w:pPr>
      <w:rPr>
        <w:rFonts w:ascii="Symbol" w:hAnsi="Symbol" w:hint="default"/>
      </w:rPr>
    </w:lvl>
    <w:lvl w:ilvl="7" w:tplc="04140003" w:tentative="1">
      <w:start w:val="1"/>
      <w:numFmt w:val="bullet"/>
      <w:lvlText w:val="o"/>
      <w:lvlJc w:val="left"/>
      <w:pPr>
        <w:ind w:left="5805" w:hanging="360"/>
      </w:pPr>
      <w:rPr>
        <w:rFonts w:ascii="Courier New" w:hAnsi="Courier New" w:cs="Courier New" w:hint="default"/>
      </w:rPr>
    </w:lvl>
    <w:lvl w:ilvl="8" w:tplc="04140005" w:tentative="1">
      <w:start w:val="1"/>
      <w:numFmt w:val="bullet"/>
      <w:lvlText w:val=""/>
      <w:lvlJc w:val="left"/>
      <w:pPr>
        <w:ind w:left="6525" w:hanging="360"/>
      </w:pPr>
      <w:rPr>
        <w:rFonts w:ascii="Wingdings" w:hAnsi="Wingdings" w:hint="default"/>
      </w:rPr>
    </w:lvl>
  </w:abstractNum>
  <w:abstractNum w:abstractNumId="10" w15:restartNumberingAfterBreak="0">
    <w:nsid w:val="3EE922BC"/>
    <w:multiLevelType w:val="hybridMultilevel"/>
    <w:tmpl w:val="9BF240A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4B763C41"/>
    <w:multiLevelType w:val="hybridMultilevel"/>
    <w:tmpl w:val="ABEC2EB0"/>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4C2D1AF1"/>
    <w:multiLevelType w:val="hybridMultilevel"/>
    <w:tmpl w:val="A3883586"/>
    <w:lvl w:ilvl="0" w:tplc="0F769CFA">
      <w:numFmt w:val="bullet"/>
      <w:lvlText w:val="-"/>
      <w:lvlJc w:val="left"/>
      <w:pPr>
        <w:ind w:left="405" w:hanging="360"/>
      </w:pPr>
      <w:rPr>
        <w:rFonts w:ascii="Aptos" w:eastAsiaTheme="minorHAnsi" w:hAnsi="Aptos" w:cstheme="minorBidi" w:hint="default"/>
      </w:rPr>
    </w:lvl>
    <w:lvl w:ilvl="1" w:tplc="04140003" w:tentative="1">
      <w:start w:val="1"/>
      <w:numFmt w:val="bullet"/>
      <w:lvlText w:val="o"/>
      <w:lvlJc w:val="left"/>
      <w:pPr>
        <w:ind w:left="1125" w:hanging="360"/>
      </w:pPr>
      <w:rPr>
        <w:rFonts w:ascii="Courier New" w:hAnsi="Courier New" w:cs="Courier New" w:hint="default"/>
      </w:rPr>
    </w:lvl>
    <w:lvl w:ilvl="2" w:tplc="04140005" w:tentative="1">
      <w:start w:val="1"/>
      <w:numFmt w:val="bullet"/>
      <w:lvlText w:val=""/>
      <w:lvlJc w:val="left"/>
      <w:pPr>
        <w:ind w:left="1845" w:hanging="360"/>
      </w:pPr>
      <w:rPr>
        <w:rFonts w:ascii="Wingdings" w:hAnsi="Wingdings" w:hint="default"/>
      </w:rPr>
    </w:lvl>
    <w:lvl w:ilvl="3" w:tplc="04140001" w:tentative="1">
      <w:start w:val="1"/>
      <w:numFmt w:val="bullet"/>
      <w:lvlText w:val=""/>
      <w:lvlJc w:val="left"/>
      <w:pPr>
        <w:ind w:left="2565" w:hanging="360"/>
      </w:pPr>
      <w:rPr>
        <w:rFonts w:ascii="Symbol" w:hAnsi="Symbol" w:hint="default"/>
      </w:rPr>
    </w:lvl>
    <w:lvl w:ilvl="4" w:tplc="04140003" w:tentative="1">
      <w:start w:val="1"/>
      <w:numFmt w:val="bullet"/>
      <w:lvlText w:val="o"/>
      <w:lvlJc w:val="left"/>
      <w:pPr>
        <w:ind w:left="3285" w:hanging="360"/>
      </w:pPr>
      <w:rPr>
        <w:rFonts w:ascii="Courier New" w:hAnsi="Courier New" w:cs="Courier New" w:hint="default"/>
      </w:rPr>
    </w:lvl>
    <w:lvl w:ilvl="5" w:tplc="04140005" w:tentative="1">
      <w:start w:val="1"/>
      <w:numFmt w:val="bullet"/>
      <w:lvlText w:val=""/>
      <w:lvlJc w:val="left"/>
      <w:pPr>
        <w:ind w:left="4005" w:hanging="360"/>
      </w:pPr>
      <w:rPr>
        <w:rFonts w:ascii="Wingdings" w:hAnsi="Wingdings" w:hint="default"/>
      </w:rPr>
    </w:lvl>
    <w:lvl w:ilvl="6" w:tplc="04140001" w:tentative="1">
      <w:start w:val="1"/>
      <w:numFmt w:val="bullet"/>
      <w:lvlText w:val=""/>
      <w:lvlJc w:val="left"/>
      <w:pPr>
        <w:ind w:left="4725" w:hanging="360"/>
      </w:pPr>
      <w:rPr>
        <w:rFonts w:ascii="Symbol" w:hAnsi="Symbol" w:hint="default"/>
      </w:rPr>
    </w:lvl>
    <w:lvl w:ilvl="7" w:tplc="04140003" w:tentative="1">
      <w:start w:val="1"/>
      <w:numFmt w:val="bullet"/>
      <w:lvlText w:val="o"/>
      <w:lvlJc w:val="left"/>
      <w:pPr>
        <w:ind w:left="5445" w:hanging="360"/>
      </w:pPr>
      <w:rPr>
        <w:rFonts w:ascii="Courier New" w:hAnsi="Courier New" w:cs="Courier New" w:hint="default"/>
      </w:rPr>
    </w:lvl>
    <w:lvl w:ilvl="8" w:tplc="04140005" w:tentative="1">
      <w:start w:val="1"/>
      <w:numFmt w:val="bullet"/>
      <w:lvlText w:val=""/>
      <w:lvlJc w:val="left"/>
      <w:pPr>
        <w:ind w:left="6165" w:hanging="360"/>
      </w:pPr>
      <w:rPr>
        <w:rFonts w:ascii="Wingdings" w:hAnsi="Wingdings" w:hint="default"/>
      </w:rPr>
    </w:lvl>
  </w:abstractNum>
  <w:abstractNum w:abstractNumId="13" w15:restartNumberingAfterBreak="0">
    <w:nsid w:val="53343F12"/>
    <w:multiLevelType w:val="hybridMultilevel"/>
    <w:tmpl w:val="949C94E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58D119CB"/>
    <w:multiLevelType w:val="hybridMultilevel"/>
    <w:tmpl w:val="C8969A5E"/>
    <w:lvl w:ilvl="0" w:tplc="04140017">
      <w:start w:val="1"/>
      <w:numFmt w:val="low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5" w15:restartNumberingAfterBreak="0">
    <w:nsid w:val="765B609C"/>
    <w:multiLevelType w:val="hybridMultilevel"/>
    <w:tmpl w:val="D7B604A2"/>
    <w:lvl w:ilvl="0" w:tplc="C5EEC368">
      <w:numFmt w:val="bullet"/>
      <w:lvlText w:val="–"/>
      <w:lvlJc w:val="left"/>
      <w:pPr>
        <w:ind w:left="720" w:hanging="360"/>
      </w:pPr>
      <w:rPr>
        <w:rFonts w:ascii="Aptos" w:eastAsiaTheme="minorHAnsi" w:hAnsi="Aptos" w:cstheme="minorBidi" w:hint="default"/>
      </w:rPr>
    </w:lvl>
    <w:lvl w:ilvl="1" w:tplc="1616C06E">
      <w:numFmt w:val="bullet"/>
      <w:lvlText w:val="-"/>
      <w:lvlJc w:val="left"/>
      <w:pPr>
        <w:ind w:left="1440" w:hanging="360"/>
      </w:pPr>
      <w:rPr>
        <w:rFonts w:ascii="Aptos" w:eastAsiaTheme="minorHAnsi" w:hAnsi="Aptos" w:cstheme="minorBidi"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458278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45871843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34264535">
    <w:abstractNumId w:val="1"/>
  </w:num>
  <w:num w:numId="4" w16cid:durableId="1232614401">
    <w:abstractNumId w:val="7"/>
  </w:num>
  <w:num w:numId="5" w16cid:durableId="1097360309">
    <w:abstractNumId w:val="14"/>
  </w:num>
  <w:num w:numId="6" w16cid:durableId="323632314">
    <w:abstractNumId w:val="0"/>
  </w:num>
  <w:num w:numId="7" w16cid:durableId="2006014025">
    <w:abstractNumId w:val="4"/>
  </w:num>
  <w:num w:numId="8" w16cid:durableId="1147285907">
    <w:abstractNumId w:val="6"/>
  </w:num>
  <w:num w:numId="9" w16cid:durableId="1616131823">
    <w:abstractNumId w:val="8"/>
  </w:num>
  <w:num w:numId="10" w16cid:durableId="49576560">
    <w:abstractNumId w:val="15"/>
  </w:num>
  <w:num w:numId="11" w16cid:durableId="716975809">
    <w:abstractNumId w:val="11"/>
  </w:num>
  <w:num w:numId="12" w16cid:durableId="1937319629">
    <w:abstractNumId w:val="10"/>
  </w:num>
  <w:num w:numId="13" w16cid:durableId="229385411">
    <w:abstractNumId w:val="12"/>
  </w:num>
  <w:num w:numId="14" w16cid:durableId="617296928">
    <w:abstractNumId w:val="3"/>
  </w:num>
  <w:num w:numId="15" w16cid:durableId="91975819">
    <w:abstractNumId w:val="13"/>
  </w:num>
  <w:num w:numId="16" w16cid:durableId="1876120296">
    <w:abstractNumId w:val="5"/>
  </w:num>
  <w:num w:numId="17" w16cid:durableId="1125080543">
    <w:abstractNumId w:val="2"/>
  </w:num>
  <w:num w:numId="18" w16cid:durableId="137908929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325"/>
    <w:rsid w:val="00076E5F"/>
    <w:rsid w:val="000A096E"/>
    <w:rsid w:val="00132D03"/>
    <w:rsid w:val="00275A25"/>
    <w:rsid w:val="00391340"/>
    <w:rsid w:val="003914C4"/>
    <w:rsid w:val="00412590"/>
    <w:rsid w:val="00571845"/>
    <w:rsid w:val="00585B69"/>
    <w:rsid w:val="00590F7A"/>
    <w:rsid w:val="005E420E"/>
    <w:rsid w:val="007D56DE"/>
    <w:rsid w:val="00817884"/>
    <w:rsid w:val="00862B2C"/>
    <w:rsid w:val="008D42E0"/>
    <w:rsid w:val="00904B8B"/>
    <w:rsid w:val="0095737C"/>
    <w:rsid w:val="00967973"/>
    <w:rsid w:val="009B71B2"/>
    <w:rsid w:val="00A24FCB"/>
    <w:rsid w:val="00A516E5"/>
    <w:rsid w:val="00A9420B"/>
    <w:rsid w:val="00AC1C8F"/>
    <w:rsid w:val="00B04C5F"/>
    <w:rsid w:val="00B80C42"/>
    <w:rsid w:val="00BD2FAC"/>
    <w:rsid w:val="00C169C2"/>
    <w:rsid w:val="00C17466"/>
    <w:rsid w:val="00C80432"/>
    <w:rsid w:val="00C96421"/>
    <w:rsid w:val="00CC32AE"/>
    <w:rsid w:val="00DA54D5"/>
    <w:rsid w:val="00DD4FC4"/>
    <w:rsid w:val="00DE6779"/>
    <w:rsid w:val="00EA2325"/>
    <w:rsid w:val="00EC0043"/>
    <w:rsid w:val="00EE1843"/>
    <w:rsid w:val="00F353B1"/>
    <w:rsid w:val="00FB3E58"/>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0461D"/>
  <w15:chartTrackingRefBased/>
  <w15:docId w15:val="{D99774EB-7934-4464-A672-65085AFB6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A232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A232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A232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A232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A232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A232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A232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A232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A232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232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A232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A232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232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232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232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232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232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2325"/>
    <w:rPr>
      <w:rFonts w:eastAsiaTheme="majorEastAsia" w:cstheme="majorBidi"/>
      <w:color w:val="272727" w:themeColor="text1" w:themeTint="D8"/>
    </w:rPr>
  </w:style>
  <w:style w:type="paragraph" w:styleId="Title">
    <w:name w:val="Title"/>
    <w:basedOn w:val="Normal"/>
    <w:next w:val="Normal"/>
    <w:link w:val="TitleChar"/>
    <w:uiPriority w:val="10"/>
    <w:qFormat/>
    <w:rsid w:val="00EA232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232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232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A232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2325"/>
    <w:pPr>
      <w:spacing w:before="160"/>
      <w:jc w:val="center"/>
    </w:pPr>
    <w:rPr>
      <w:i/>
      <w:iCs/>
      <w:color w:val="404040" w:themeColor="text1" w:themeTint="BF"/>
    </w:rPr>
  </w:style>
  <w:style w:type="character" w:customStyle="1" w:styleId="QuoteChar">
    <w:name w:val="Quote Char"/>
    <w:basedOn w:val="DefaultParagraphFont"/>
    <w:link w:val="Quote"/>
    <w:uiPriority w:val="29"/>
    <w:rsid w:val="00EA2325"/>
    <w:rPr>
      <w:i/>
      <w:iCs/>
      <w:color w:val="404040" w:themeColor="text1" w:themeTint="BF"/>
    </w:rPr>
  </w:style>
  <w:style w:type="paragraph" w:styleId="ListParagraph">
    <w:name w:val="List Paragraph"/>
    <w:basedOn w:val="Normal"/>
    <w:uiPriority w:val="34"/>
    <w:qFormat/>
    <w:rsid w:val="00EA2325"/>
    <w:pPr>
      <w:ind w:left="720"/>
      <w:contextualSpacing/>
    </w:pPr>
  </w:style>
  <w:style w:type="character" w:styleId="IntenseEmphasis">
    <w:name w:val="Intense Emphasis"/>
    <w:basedOn w:val="DefaultParagraphFont"/>
    <w:uiPriority w:val="21"/>
    <w:qFormat/>
    <w:rsid w:val="00EA2325"/>
    <w:rPr>
      <w:i/>
      <w:iCs/>
      <w:color w:val="0F4761" w:themeColor="accent1" w:themeShade="BF"/>
    </w:rPr>
  </w:style>
  <w:style w:type="paragraph" w:styleId="IntenseQuote">
    <w:name w:val="Intense Quote"/>
    <w:basedOn w:val="Normal"/>
    <w:next w:val="Normal"/>
    <w:link w:val="IntenseQuoteChar"/>
    <w:uiPriority w:val="30"/>
    <w:qFormat/>
    <w:rsid w:val="00EA23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A2325"/>
    <w:rPr>
      <w:i/>
      <w:iCs/>
      <w:color w:val="0F4761" w:themeColor="accent1" w:themeShade="BF"/>
    </w:rPr>
  </w:style>
  <w:style w:type="character" w:styleId="IntenseReference">
    <w:name w:val="Intense Reference"/>
    <w:basedOn w:val="DefaultParagraphFont"/>
    <w:uiPriority w:val="32"/>
    <w:qFormat/>
    <w:rsid w:val="00EA2325"/>
    <w:rPr>
      <w:b/>
      <w:bCs/>
      <w:smallCaps/>
      <w:color w:val="0F4761" w:themeColor="accent1" w:themeShade="BF"/>
      <w:spacing w:val="5"/>
    </w:rPr>
  </w:style>
  <w:style w:type="table" w:styleId="TableGrid">
    <w:name w:val="Table Grid"/>
    <w:basedOn w:val="TableNormal"/>
    <w:uiPriority w:val="39"/>
    <w:rsid w:val="00076E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80432"/>
    <w:pPr>
      <w:autoSpaceDE w:val="0"/>
      <w:autoSpaceDN w:val="0"/>
      <w:adjustRightInd w:val="0"/>
      <w:spacing w:after="0" w:line="240" w:lineRule="auto"/>
    </w:pPr>
    <w:rPr>
      <w:rFonts w:ascii="Times New Roman" w:eastAsia="SimSun" w:hAnsi="Times New Roman" w:cs="Times New Roman"/>
      <w:color w:val="000000"/>
      <w:kern w:val="0"/>
      <w:sz w:val="24"/>
      <w:szCs w:val="24"/>
      <w:lang w:eastAsia="zh-CN"/>
      <w14:ligatures w14:val="none"/>
    </w:rPr>
  </w:style>
  <w:style w:type="paragraph" w:styleId="Revision">
    <w:name w:val="Revision"/>
    <w:hidden/>
    <w:uiPriority w:val="99"/>
    <w:semiHidden/>
    <w:rsid w:val="00DE677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8604323">
      <w:bodyDiv w:val="1"/>
      <w:marLeft w:val="0"/>
      <w:marRight w:val="0"/>
      <w:marTop w:val="0"/>
      <w:marBottom w:val="0"/>
      <w:divBdr>
        <w:top w:val="none" w:sz="0" w:space="0" w:color="auto"/>
        <w:left w:val="none" w:sz="0" w:space="0" w:color="auto"/>
        <w:bottom w:val="none" w:sz="0" w:space="0" w:color="auto"/>
        <w:right w:val="none" w:sz="0" w:space="0" w:color="auto"/>
      </w:divBdr>
    </w:div>
    <w:div w:id="729884581">
      <w:bodyDiv w:val="1"/>
      <w:marLeft w:val="0"/>
      <w:marRight w:val="0"/>
      <w:marTop w:val="0"/>
      <w:marBottom w:val="0"/>
      <w:divBdr>
        <w:top w:val="none" w:sz="0" w:space="0" w:color="auto"/>
        <w:left w:val="none" w:sz="0" w:space="0" w:color="auto"/>
        <w:bottom w:val="none" w:sz="0" w:space="0" w:color="auto"/>
        <w:right w:val="none" w:sz="0" w:space="0" w:color="auto"/>
      </w:divBdr>
    </w:div>
    <w:div w:id="783695737">
      <w:bodyDiv w:val="1"/>
      <w:marLeft w:val="0"/>
      <w:marRight w:val="0"/>
      <w:marTop w:val="0"/>
      <w:marBottom w:val="0"/>
      <w:divBdr>
        <w:top w:val="none" w:sz="0" w:space="0" w:color="auto"/>
        <w:left w:val="none" w:sz="0" w:space="0" w:color="auto"/>
        <w:bottom w:val="none" w:sz="0" w:space="0" w:color="auto"/>
        <w:right w:val="none" w:sz="0" w:space="0" w:color="auto"/>
      </w:divBdr>
    </w:div>
    <w:div w:id="866069085">
      <w:bodyDiv w:val="1"/>
      <w:marLeft w:val="0"/>
      <w:marRight w:val="0"/>
      <w:marTop w:val="0"/>
      <w:marBottom w:val="0"/>
      <w:divBdr>
        <w:top w:val="none" w:sz="0" w:space="0" w:color="auto"/>
        <w:left w:val="none" w:sz="0" w:space="0" w:color="auto"/>
        <w:bottom w:val="none" w:sz="0" w:space="0" w:color="auto"/>
        <w:right w:val="none" w:sz="0" w:space="0" w:color="auto"/>
      </w:divBdr>
    </w:div>
    <w:div w:id="1646474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1F6AE3-7BAE-4266-832E-C7CB22F304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8</Pages>
  <Words>2442</Words>
  <Characters>12945</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Lene Frost Andersen</dc:creator>
  <cp:keywords/>
  <dc:description/>
  <cp:lastModifiedBy>Lene Frost Andersen</cp:lastModifiedBy>
  <cp:revision>5</cp:revision>
  <dcterms:created xsi:type="dcterms:W3CDTF">2025-08-24T09:59:00Z</dcterms:created>
  <dcterms:modified xsi:type="dcterms:W3CDTF">2025-09-22T14:33:00Z</dcterms:modified>
</cp:coreProperties>
</file>