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4D1681" w14:textId="72E243E6" w:rsidR="00CD70CC" w:rsidRDefault="00CD70CC" w:rsidP="00CD70CC">
      <w:pPr>
        <w:jc w:val="center"/>
        <w:rPr>
          <w:b/>
          <w:sz w:val="24"/>
          <w:szCs w:val="24"/>
        </w:rPr>
      </w:pPr>
      <w:r w:rsidRPr="00CD70CC">
        <w:rPr>
          <w:b/>
          <w:sz w:val="24"/>
          <w:szCs w:val="24"/>
        </w:rPr>
        <w:t>SENSORVEILEDNING SPED1200 V2019</w:t>
      </w:r>
    </w:p>
    <w:p w14:paraId="6D53BD39" w14:textId="63CE8266" w:rsidR="006E42D4" w:rsidRDefault="006E42D4" w:rsidP="006E42D4">
      <w:pPr>
        <w:rPr>
          <w:b/>
          <w:sz w:val="24"/>
          <w:szCs w:val="24"/>
        </w:rPr>
      </w:pPr>
    </w:p>
    <w:p w14:paraId="39F44C6D" w14:textId="77777777" w:rsidR="00FC2B4A" w:rsidRDefault="00FC2B4A" w:rsidP="00FC2B4A">
      <w:pPr>
        <w:rPr>
          <w:b/>
          <w:szCs w:val="24"/>
        </w:rPr>
      </w:pPr>
      <w:r>
        <w:rPr>
          <w:b/>
          <w:szCs w:val="24"/>
        </w:rPr>
        <w:t>NB! Studentene har fått beskjed om at de kan bruke engelske ord og uttrykk i besvarelsen uten at dette betraktes som negativt. Dette skal altså ikke trekke ned i vurderingen.</w:t>
      </w:r>
    </w:p>
    <w:p w14:paraId="0DDEDDEC" w14:textId="506BEB60" w:rsidR="00FC2B4A" w:rsidRDefault="00FC2B4A" w:rsidP="006E42D4">
      <w:pPr>
        <w:rPr>
          <w:b/>
          <w:sz w:val="24"/>
          <w:szCs w:val="24"/>
        </w:rPr>
      </w:pPr>
    </w:p>
    <w:p w14:paraId="4CAB32B9" w14:textId="19F96546" w:rsidR="006E42D4" w:rsidRDefault="006E42D4" w:rsidP="006E42D4">
      <w:pPr>
        <w:rPr>
          <w:sz w:val="24"/>
          <w:szCs w:val="24"/>
        </w:rPr>
      </w:pPr>
      <w:r w:rsidRPr="006E42D4">
        <w:rPr>
          <w:sz w:val="24"/>
          <w:szCs w:val="24"/>
        </w:rPr>
        <w:t>Vei</w:t>
      </w:r>
      <w:r>
        <w:rPr>
          <w:sz w:val="24"/>
          <w:szCs w:val="24"/>
        </w:rPr>
        <w:t>ledningen består av tre deler</w:t>
      </w:r>
      <w:r w:rsidR="00FC2B4A">
        <w:rPr>
          <w:sz w:val="24"/>
          <w:szCs w:val="24"/>
        </w:rPr>
        <w:t>, merk at spørsmålene om kvalitativ og etikk er samlet i en spørsmålsformulering</w:t>
      </w:r>
      <w:r>
        <w:rPr>
          <w:sz w:val="24"/>
          <w:szCs w:val="24"/>
        </w:rPr>
        <w:t xml:space="preserve">: </w:t>
      </w:r>
    </w:p>
    <w:p w14:paraId="7F4798F2" w14:textId="5DFBB0B6" w:rsidR="006E42D4" w:rsidRDefault="006E42D4" w:rsidP="006E42D4">
      <w:pPr>
        <w:pStyle w:val="Listeavsnitt"/>
        <w:numPr>
          <w:ilvl w:val="0"/>
          <w:numId w:val="10"/>
        </w:numPr>
        <w:rPr>
          <w:sz w:val="24"/>
          <w:szCs w:val="24"/>
        </w:rPr>
      </w:pPr>
      <w:r>
        <w:rPr>
          <w:sz w:val="24"/>
          <w:szCs w:val="24"/>
        </w:rPr>
        <w:t>K</w:t>
      </w:r>
      <w:r w:rsidRPr="006E42D4">
        <w:rPr>
          <w:sz w:val="24"/>
          <w:szCs w:val="24"/>
        </w:rPr>
        <w:t>valitati</w:t>
      </w:r>
      <w:r>
        <w:rPr>
          <w:sz w:val="24"/>
          <w:szCs w:val="24"/>
        </w:rPr>
        <w:t>v</w:t>
      </w:r>
    </w:p>
    <w:p w14:paraId="7DD9E16A" w14:textId="07BC85C6" w:rsidR="006E42D4" w:rsidRDefault="006E42D4" w:rsidP="006E42D4">
      <w:pPr>
        <w:pStyle w:val="Listeavsnitt"/>
        <w:numPr>
          <w:ilvl w:val="0"/>
          <w:numId w:val="10"/>
        </w:numPr>
        <w:rPr>
          <w:sz w:val="24"/>
          <w:szCs w:val="24"/>
        </w:rPr>
      </w:pPr>
      <w:r>
        <w:rPr>
          <w:sz w:val="24"/>
          <w:szCs w:val="24"/>
        </w:rPr>
        <w:t>Etikk</w:t>
      </w:r>
    </w:p>
    <w:p w14:paraId="1BB71847" w14:textId="3615BE09" w:rsidR="006E42D4" w:rsidRDefault="006E42D4" w:rsidP="006E42D4">
      <w:pPr>
        <w:pStyle w:val="Listeavsnitt"/>
        <w:numPr>
          <w:ilvl w:val="0"/>
          <w:numId w:val="10"/>
        </w:numPr>
        <w:rPr>
          <w:sz w:val="24"/>
          <w:szCs w:val="24"/>
        </w:rPr>
      </w:pPr>
      <w:r>
        <w:rPr>
          <w:sz w:val="24"/>
          <w:szCs w:val="24"/>
        </w:rPr>
        <w:t>Kvantitativ</w:t>
      </w:r>
    </w:p>
    <w:p w14:paraId="7B281E6E" w14:textId="54BA6AB4" w:rsidR="00FC2B4A" w:rsidRDefault="00FC2B4A" w:rsidP="00FC2B4A">
      <w:pPr>
        <w:rPr>
          <w:b/>
          <w:sz w:val="24"/>
          <w:szCs w:val="24"/>
        </w:rPr>
      </w:pPr>
      <w:r w:rsidRPr="00FC2B4A">
        <w:rPr>
          <w:b/>
          <w:sz w:val="24"/>
          <w:szCs w:val="24"/>
        </w:rPr>
        <w:t>Karaktersetting</w:t>
      </w:r>
    </w:p>
    <w:p w14:paraId="0E9C626C" w14:textId="3847B262" w:rsidR="00FC2B4A" w:rsidRPr="00FC2B4A" w:rsidRDefault="00FC2B4A" w:rsidP="00FC2B4A">
      <w:pPr>
        <w:rPr>
          <w:b/>
          <w:sz w:val="24"/>
          <w:szCs w:val="24"/>
        </w:rPr>
      </w:pPr>
      <w:r>
        <w:rPr>
          <w:b/>
          <w:sz w:val="24"/>
          <w:szCs w:val="24"/>
        </w:rPr>
        <w:t>Kvalitativ teller 40%, Etikk teller 10%, og Kvantitativ teller 50% av den samlede karakteren. Poengutregning for del 3) er spesifisert nedenfor.</w:t>
      </w:r>
    </w:p>
    <w:p w14:paraId="4287D9AE" w14:textId="2EF6DA50" w:rsidR="00FC2B4A" w:rsidRDefault="00FC2B4A">
      <w:pPr>
        <w:rPr>
          <w:sz w:val="16"/>
          <w:szCs w:val="16"/>
        </w:rPr>
      </w:pPr>
    </w:p>
    <w:p w14:paraId="04ED1F7F" w14:textId="20D0C5F7" w:rsidR="000366E6" w:rsidRPr="006E42D4" w:rsidRDefault="006E42D4" w:rsidP="006E42D4">
      <w:pPr>
        <w:pStyle w:val="Listeavsnitt"/>
        <w:numPr>
          <w:ilvl w:val="0"/>
          <w:numId w:val="11"/>
        </w:numPr>
        <w:rPr>
          <w:b/>
          <w:sz w:val="24"/>
          <w:szCs w:val="24"/>
        </w:rPr>
      </w:pPr>
      <w:r w:rsidRPr="006E42D4">
        <w:rPr>
          <w:b/>
          <w:sz w:val="24"/>
          <w:szCs w:val="24"/>
          <w:u w:val="single"/>
        </w:rPr>
        <w:t>Kvalitativ</w:t>
      </w:r>
    </w:p>
    <w:p w14:paraId="17DE0210" w14:textId="77777777" w:rsidR="00075A33" w:rsidRDefault="00070FCE">
      <w:pPr>
        <w:rPr>
          <w:b/>
          <w:sz w:val="24"/>
          <w:szCs w:val="24"/>
        </w:rPr>
      </w:pPr>
      <w:r>
        <w:rPr>
          <w:b/>
          <w:sz w:val="24"/>
          <w:szCs w:val="24"/>
        </w:rPr>
        <w:t xml:space="preserve">Beskriv de tre klassiske metodene innen kvalitativ forskning. </w:t>
      </w:r>
      <w:r w:rsidR="00E16D10" w:rsidRPr="00E16D10">
        <w:rPr>
          <w:b/>
          <w:sz w:val="24"/>
          <w:szCs w:val="24"/>
        </w:rPr>
        <w:t xml:space="preserve">Drøft </w:t>
      </w:r>
      <w:r>
        <w:rPr>
          <w:b/>
          <w:sz w:val="24"/>
          <w:szCs w:val="24"/>
        </w:rPr>
        <w:t xml:space="preserve">hvordan de kan anvendes for å samle informasjon i en kasusstudie (case </w:t>
      </w:r>
      <w:proofErr w:type="spellStart"/>
      <w:r w:rsidR="00075A33">
        <w:rPr>
          <w:b/>
          <w:sz w:val="24"/>
          <w:szCs w:val="24"/>
        </w:rPr>
        <w:t>study</w:t>
      </w:r>
      <w:proofErr w:type="spellEnd"/>
      <w:r w:rsidR="00075A33">
        <w:rPr>
          <w:b/>
          <w:sz w:val="24"/>
          <w:szCs w:val="24"/>
        </w:rPr>
        <w:t xml:space="preserve">)      </w:t>
      </w:r>
    </w:p>
    <w:p w14:paraId="3B01D8C2" w14:textId="77777777" w:rsidR="000366E6" w:rsidRDefault="00E16D10">
      <w:pPr>
        <w:rPr>
          <w:sz w:val="24"/>
          <w:szCs w:val="24"/>
          <w:u w:val="single"/>
        </w:rPr>
      </w:pPr>
      <w:r w:rsidRPr="00E16D10">
        <w:rPr>
          <w:sz w:val="24"/>
          <w:szCs w:val="24"/>
          <w:u w:val="single"/>
        </w:rPr>
        <w:t>Sensorveiledning:</w:t>
      </w:r>
    </w:p>
    <w:p w14:paraId="50E5661D" w14:textId="77777777" w:rsidR="00070FCE" w:rsidRPr="00070FCE" w:rsidRDefault="00070FCE">
      <w:pPr>
        <w:rPr>
          <w:sz w:val="24"/>
          <w:szCs w:val="24"/>
        </w:rPr>
      </w:pPr>
      <w:r w:rsidRPr="00070FCE">
        <w:rPr>
          <w:sz w:val="24"/>
          <w:szCs w:val="24"/>
        </w:rPr>
        <w:t xml:space="preserve">Begge </w:t>
      </w:r>
      <w:r>
        <w:rPr>
          <w:sz w:val="24"/>
          <w:szCs w:val="24"/>
        </w:rPr>
        <w:t>delene av oppgaven må besvares.</w:t>
      </w:r>
    </w:p>
    <w:p w14:paraId="0B8B45FF" w14:textId="77777777" w:rsidR="00657ACD" w:rsidRPr="00657ACD" w:rsidRDefault="00E41A32">
      <w:pPr>
        <w:rPr>
          <w:sz w:val="24"/>
          <w:szCs w:val="24"/>
        </w:rPr>
      </w:pPr>
      <w:r w:rsidRPr="00E41A32">
        <w:rPr>
          <w:b/>
          <w:sz w:val="24"/>
          <w:szCs w:val="24"/>
        </w:rPr>
        <w:t>OBS:</w:t>
      </w:r>
      <w:r>
        <w:rPr>
          <w:sz w:val="24"/>
          <w:szCs w:val="24"/>
        </w:rPr>
        <w:t xml:space="preserve"> Kapitlene om dataanalyse i kvalitativ forskning er ikke pensumlitteratur og kan derfor ikke forventes besvart </w:t>
      </w:r>
    </w:p>
    <w:p w14:paraId="79090AD8" w14:textId="77777777" w:rsidR="00580CF6" w:rsidRPr="00075A33" w:rsidRDefault="00580CF6">
      <w:pPr>
        <w:rPr>
          <w:b/>
          <w:sz w:val="24"/>
          <w:szCs w:val="24"/>
        </w:rPr>
      </w:pPr>
      <w:r w:rsidRPr="00075A33">
        <w:rPr>
          <w:b/>
          <w:sz w:val="24"/>
          <w:szCs w:val="24"/>
        </w:rPr>
        <w:t>Sjekkliste for mulige svar:</w:t>
      </w:r>
    </w:p>
    <w:p w14:paraId="6AF1FE0C" w14:textId="77777777" w:rsidR="00075A33" w:rsidRDefault="00075A33">
      <w:pPr>
        <w:rPr>
          <w:sz w:val="24"/>
          <w:szCs w:val="24"/>
          <w:u w:val="single"/>
        </w:rPr>
      </w:pPr>
    </w:p>
    <w:p w14:paraId="60ABFCAE" w14:textId="77777777" w:rsidR="00580CF6" w:rsidRDefault="00580CF6">
      <w:pPr>
        <w:rPr>
          <w:sz w:val="24"/>
          <w:szCs w:val="24"/>
        </w:rPr>
      </w:pPr>
      <w:r w:rsidRPr="00075A33">
        <w:rPr>
          <w:sz w:val="24"/>
          <w:szCs w:val="24"/>
          <w:u w:val="single"/>
        </w:rPr>
        <w:t>Om de tre klassiske metodene</w:t>
      </w:r>
      <w:r>
        <w:rPr>
          <w:sz w:val="24"/>
          <w:szCs w:val="24"/>
        </w:rPr>
        <w:t>:</w:t>
      </w:r>
    </w:p>
    <w:p w14:paraId="410995D3" w14:textId="77777777" w:rsidR="00580CF6" w:rsidRDefault="00580CF6">
      <w:pPr>
        <w:rPr>
          <w:sz w:val="24"/>
          <w:szCs w:val="24"/>
        </w:rPr>
      </w:pPr>
      <w:r w:rsidRPr="00580CF6">
        <w:rPr>
          <w:sz w:val="24"/>
          <w:szCs w:val="24"/>
        </w:rPr>
        <w:t>intervju, observasjon og tekstanalyse</w:t>
      </w:r>
    </w:p>
    <w:p w14:paraId="27C587BC" w14:textId="77777777" w:rsidR="002824A5" w:rsidRPr="00326EF3" w:rsidRDefault="00580CF6">
      <w:pPr>
        <w:rPr>
          <w:sz w:val="24"/>
          <w:szCs w:val="24"/>
          <w:u w:val="single"/>
        </w:rPr>
      </w:pPr>
      <w:r w:rsidRPr="00326EF3">
        <w:rPr>
          <w:sz w:val="24"/>
          <w:szCs w:val="24"/>
          <w:u w:val="single"/>
        </w:rPr>
        <w:t>Kvalitative intervju</w:t>
      </w:r>
      <w:r w:rsidR="008040F2">
        <w:rPr>
          <w:sz w:val="24"/>
          <w:szCs w:val="24"/>
          <w:u w:val="single"/>
        </w:rPr>
        <w:t>er</w:t>
      </w:r>
      <w:r w:rsidRPr="00326EF3">
        <w:rPr>
          <w:sz w:val="24"/>
          <w:szCs w:val="24"/>
          <w:u w:val="single"/>
        </w:rPr>
        <w:t>:</w:t>
      </w:r>
    </w:p>
    <w:p w14:paraId="5FF50718" w14:textId="77777777" w:rsidR="002824A5" w:rsidRPr="002824A5" w:rsidRDefault="00580CF6" w:rsidP="002824A5">
      <w:pPr>
        <w:pStyle w:val="Listeavsnitt"/>
        <w:numPr>
          <w:ilvl w:val="0"/>
          <w:numId w:val="1"/>
        </w:numPr>
        <w:rPr>
          <w:sz w:val="24"/>
          <w:szCs w:val="24"/>
        </w:rPr>
      </w:pPr>
      <w:r w:rsidRPr="002824A5">
        <w:rPr>
          <w:sz w:val="24"/>
          <w:szCs w:val="24"/>
        </w:rPr>
        <w:t>strukturerte</w:t>
      </w:r>
      <w:r w:rsidR="002824A5" w:rsidRPr="002824A5">
        <w:t xml:space="preserve"> </w:t>
      </w:r>
      <w:r w:rsidR="002824A5" w:rsidRPr="002824A5">
        <w:rPr>
          <w:sz w:val="24"/>
          <w:szCs w:val="24"/>
        </w:rPr>
        <w:t>intervjuer: Standardisert intervju med forhånds produserte spørsmål – åpne og lukkede spørsmål</w:t>
      </w:r>
    </w:p>
    <w:p w14:paraId="561E0EB7" w14:textId="77777777" w:rsidR="002824A5" w:rsidRPr="002824A5" w:rsidRDefault="00580CF6" w:rsidP="002824A5">
      <w:pPr>
        <w:pStyle w:val="Listeavsnitt"/>
        <w:numPr>
          <w:ilvl w:val="0"/>
          <w:numId w:val="1"/>
        </w:numPr>
        <w:rPr>
          <w:sz w:val="24"/>
          <w:szCs w:val="24"/>
        </w:rPr>
      </w:pPr>
      <w:proofErr w:type="spellStart"/>
      <w:r w:rsidRPr="002824A5">
        <w:rPr>
          <w:sz w:val="24"/>
          <w:szCs w:val="24"/>
        </w:rPr>
        <w:t>semi</w:t>
      </w:r>
      <w:proofErr w:type="spellEnd"/>
      <w:r w:rsidRPr="002824A5">
        <w:rPr>
          <w:sz w:val="24"/>
          <w:szCs w:val="24"/>
        </w:rPr>
        <w:t xml:space="preserve">-strukturerte </w:t>
      </w:r>
      <w:r w:rsidR="002824A5" w:rsidRPr="002824A5">
        <w:rPr>
          <w:sz w:val="24"/>
          <w:szCs w:val="24"/>
        </w:rPr>
        <w:t xml:space="preserve">intervjuer: Kan også ha en kombinasjon av åpne og lukkede spørsmål. Lukkede: handler gjerne om formalia (ufarlige spørsmål) og kommer først i intervjuet Hoveddelen i det </w:t>
      </w:r>
      <w:proofErr w:type="spellStart"/>
      <w:r w:rsidR="002824A5" w:rsidRPr="002824A5">
        <w:rPr>
          <w:sz w:val="24"/>
          <w:szCs w:val="24"/>
        </w:rPr>
        <w:t>semi</w:t>
      </w:r>
      <w:proofErr w:type="spellEnd"/>
      <w:r w:rsidR="002824A5" w:rsidRPr="002824A5">
        <w:rPr>
          <w:sz w:val="24"/>
          <w:szCs w:val="24"/>
        </w:rPr>
        <w:t xml:space="preserve">-strukturerte intervjuet: temaer eller forholdsvis åpne spørsmål, gjerne med tilleggsspørsmål - for å få informanten til å fortelle så mye som mulig  </w:t>
      </w:r>
    </w:p>
    <w:p w14:paraId="5A276B01" w14:textId="77777777" w:rsidR="002824A5" w:rsidRPr="008040F2" w:rsidRDefault="002824A5" w:rsidP="002824A5">
      <w:pPr>
        <w:pStyle w:val="Listeavsnitt"/>
        <w:numPr>
          <w:ilvl w:val="0"/>
          <w:numId w:val="1"/>
        </w:numPr>
        <w:rPr>
          <w:sz w:val="24"/>
          <w:szCs w:val="24"/>
        </w:rPr>
      </w:pPr>
      <w:r w:rsidRPr="008040F2">
        <w:rPr>
          <w:sz w:val="24"/>
          <w:szCs w:val="24"/>
        </w:rPr>
        <w:t>ustrukturerte intervjuer: noen få åpne spørsmål eller temaer. Forskeren gir ordet til informanten</w:t>
      </w:r>
      <w:r w:rsidR="008040F2" w:rsidRPr="008040F2">
        <w:rPr>
          <w:sz w:val="24"/>
          <w:szCs w:val="24"/>
        </w:rPr>
        <w:t xml:space="preserve"> </w:t>
      </w:r>
      <w:r w:rsidRPr="008040F2">
        <w:rPr>
          <w:sz w:val="24"/>
          <w:szCs w:val="24"/>
        </w:rPr>
        <w:t>(G: 141, 168 – 173; P&amp;O: 182-185)</w:t>
      </w:r>
    </w:p>
    <w:p w14:paraId="3540EE1D" w14:textId="77777777" w:rsidR="00326EF3" w:rsidRDefault="008040F2">
      <w:pPr>
        <w:rPr>
          <w:sz w:val="24"/>
          <w:szCs w:val="24"/>
        </w:rPr>
      </w:pPr>
      <w:r>
        <w:rPr>
          <w:sz w:val="24"/>
          <w:szCs w:val="24"/>
        </w:rPr>
        <w:t xml:space="preserve">Bruk av hjelpemidler: Tape: </w:t>
      </w:r>
      <w:r w:rsidR="00326EF3">
        <w:rPr>
          <w:sz w:val="24"/>
          <w:szCs w:val="24"/>
        </w:rPr>
        <w:t xml:space="preserve">Ikke alle anvender tape. Hvis ikke er det særlig viktig å </w:t>
      </w:r>
      <w:r w:rsidR="00326EF3" w:rsidRPr="00326EF3">
        <w:rPr>
          <w:sz w:val="24"/>
          <w:szCs w:val="24"/>
        </w:rPr>
        <w:t>la informanten lese gjennom teksten, helst sammen med intervjueren.</w:t>
      </w:r>
    </w:p>
    <w:p w14:paraId="16FBA5D4" w14:textId="77777777" w:rsidR="00326EF3" w:rsidRDefault="00326EF3">
      <w:pPr>
        <w:rPr>
          <w:sz w:val="24"/>
          <w:szCs w:val="24"/>
        </w:rPr>
      </w:pPr>
      <w:r>
        <w:rPr>
          <w:sz w:val="24"/>
          <w:szCs w:val="24"/>
        </w:rPr>
        <w:t xml:space="preserve">Transkribere - </w:t>
      </w:r>
      <w:r w:rsidRPr="00326EF3">
        <w:rPr>
          <w:sz w:val="24"/>
          <w:szCs w:val="24"/>
        </w:rPr>
        <w:t>skrive opp – fra intervjuene så fort som mulig etter intervjusituasjonen</w:t>
      </w:r>
    </w:p>
    <w:p w14:paraId="4F1580F1" w14:textId="77777777" w:rsidR="00326EF3" w:rsidRDefault="00B75208">
      <w:pPr>
        <w:rPr>
          <w:sz w:val="24"/>
          <w:szCs w:val="24"/>
        </w:rPr>
      </w:pPr>
      <w:r>
        <w:rPr>
          <w:sz w:val="24"/>
          <w:szCs w:val="24"/>
        </w:rPr>
        <w:t>Intervju av</w:t>
      </w:r>
      <w:r w:rsidRPr="00B75208">
        <w:rPr>
          <w:sz w:val="24"/>
          <w:szCs w:val="24"/>
        </w:rPr>
        <w:t xml:space="preserve"> enkeltinformanter og </w:t>
      </w:r>
      <w:r w:rsidR="009D43A0" w:rsidRPr="00B75208">
        <w:rPr>
          <w:sz w:val="24"/>
          <w:szCs w:val="24"/>
        </w:rPr>
        <w:t>fokusgrupper</w:t>
      </w:r>
      <w:r w:rsidR="009D43A0">
        <w:rPr>
          <w:sz w:val="24"/>
          <w:szCs w:val="24"/>
        </w:rPr>
        <w:t xml:space="preserve"> </w:t>
      </w:r>
      <w:r w:rsidR="009D43A0" w:rsidRPr="00B75208">
        <w:t>(G</w:t>
      </w:r>
      <w:r w:rsidRPr="00B75208">
        <w:rPr>
          <w:sz w:val="24"/>
          <w:szCs w:val="24"/>
        </w:rPr>
        <w:t>: 141, 167 – 173; P&amp;O: 182 – 193</w:t>
      </w:r>
      <w:r>
        <w:rPr>
          <w:sz w:val="24"/>
          <w:szCs w:val="24"/>
        </w:rPr>
        <w:t>)</w:t>
      </w:r>
    </w:p>
    <w:p w14:paraId="07008FF8" w14:textId="77777777" w:rsidR="009D43A0" w:rsidRPr="009D43A0" w:rsidRDefault="009D43A0" w:rsidP="009D43A0">
      <w:pPr>
        <w:rPr>
          <w:sz w:val="24"/>
          <w:szCs w:val="24"/>
        </w:rPr>
      </w:pPr>
      <w:r w:rsidRPr="009D43A0">
        <w:rPr>
          <w:sz w:val="24"/>
          <w:szCs w:val="24"/>
        </w:rPr>
        <w:t xml:space="preserve">Enhver metode har sine fallgruver som forskeren bør forberede og være oppmerksom på: </w:t>
      </w:r>
    </w:p>
    <w:p w14:paraId="3B9FDE95" w14:textId="77777777" w:rsidR="009D43A0" w:rsidRPr="009D43A0" w:rsidRDefault="009D43A0" w:rsidP="009D43A0">
      <w:pPr>
        <w:pStyle w:val="Listeavsnitt"/>
        <w:numPr>
          <w:ilvl w:val="0"/>
          <w:numId w:val="4"/>
        </w:numPr>
        <w:rPr>
          <w:sz w:val="24"/>
          <w:szCs w:val="24"/>
        </w:rPr>
      </w:pPr>
      <w:r w:rsidRPr="009D43A0">
        <w:rPr>
          <w:sz w:val="24"/>
          <w:szCs w:val="24"/>
        </w:rPr>
        <w:t>Dårlig kommunikasjonen mellom forsker og informant/er?</w:t>
      </w:r>
    </w:p>
    <w:p w14:paraId="7F2ACA86" w14:textId="77777777" w:rsidR="009D43A0" w:rsidRPr="009D43A0" w:rsidRDefault="009D43A0" w:rsidP="009D43A0">
      <w:pPr>
        <w:pStyle w:val="Listeavsnitt"/>
        <w:numPr>
          <w:ilvl w:val="0"/>
          <w:numId w:val="4"/>
        </w:numPr>
        <w:rPr>
          <w:sz w:val="24"/>
          <w:szCs w:val="24"/>
        </w:rPr>
      </w:pPr>
      <w:r>
        <w:rPr>
          <w:sz w:val="24"/>
          <w:szCs w:val="24"/>
        </w:rPr>
        <w:t>Kan forskeren ha</w:t>
      </w:r>
      <w:r w:rsidRPr="009D43A0">
        <w:rPr>
          <w:sz w:val="24"/>
          <w:szCs w:val="24"/>
        </w:rPr>
        <w:t xml:space="preserve"> påvirket svarene (bias)?</w:t>
      </w:r>
    </w:p>
    <w:p w14:paraId="27A87310" w14:textId="77777777" w:rsidR="009D43A0" w:rsidRPr="009D43A0" w:rsidRDefault="009D43A0" w:rsidP="009D43A0">
      <w:pPr>
        <w:pStyle w:val="Listeavsnitt"/>
        <w:numPr>
          <w:ilvl w:val="0"/>
          <w:numId w:val="4"/>
        </w:numPr>
        <w:rPr>
          <w:sz w:val="24"/>
          <w:szCs w:val="24"/>
        </w:rPr>
      </w:pPr>
      <w:r w:rsidRPr="009D43A0">
        <w:rPr>
          <w:sz w:val="24"/>
          <w:szCs w:val="24"/>
        </w:rPr>
        <w:t>Kan informantens erindring være skjev/mangle?</w:t>
      </w:r>
    </w:p>
    <w:p w14:paraId="0452F45F" w14:textId="77777777" w:rsidR="00B75208" w:rsidRPr="009D43A0" w:rsidRDefault="009D43A0" w:rsidP="009D43A0">
      <w:pPr>
        <w:pStyle w:val="Listeavsnitt"/>
        <w:numPr>
          <w:ilvl w:val="0"/>
          <w:numId w:val="4"/>
        </w:numPr>
        <w:rPr>
          <w:sz w:val="24"/>
          <w:szCs w:val="24"/>
        </w:rPr>
      </w:pPr>
      <w:r w:rsidRPr="009D43A0">
        <w:rPr>
          <w:sz w:val="24"/>
          <w:szCs w:val="24"/>
        </w:rPr>
        <w:t>Kan informantens selvpresentasjon ha påvirket svarene?</w:t>
      </w:r>
    </w:p>
    <w:p w14:paraId="7D75A5E4" w14:textId="77777777" w:rsidR="00075A33" w:rsidRDefault="00075A33">
      <w:pPr>
        <w:rPr>
          <w:sz w:val="24"/>
          <w:szCs w:val="24"/>
          <w:u w:val="single"/>
        </w:rPr>
      </w:pPr>
    </w:p>
    <w:p w14:paraId="256A23AD" w14:textId="77777777" w:rsidR="009D43A0" w:rsidRDefault="00580CF6">
      <w:pPr>
        <w:rPr>
          <w:sz w:val="24"/>
          <w:szCs w:val="24"/>
          <w:u w:val="single"/>
        </w:rPr>
      </w:pPr>
      <w:r w:rsidRPr="00326EF3">
        <w:rPr>
          <w:sz w:val="24"/>
          <w:szCs w:val="24"/>
          <w:u w:val="single"/>
        </w:rPr>
        <w:t xml:space="preserve">Observasjon </w:t>
      </w:r>
    </w:p>
    <w:p w14:paraId="73E76375" w14:textId="77777777" w:rsidR="002824A5" w:rsidRPr="00F17B62" w:rsidRDefault="009D43A0" w:rsidP="00F17B62">
      <w:pPr>
        <w:pStyle w:val="Listeavsnitt"/>
        <w:numPr>
          <w:ilvl w:val="0"/>
          <w:numId w:val="7"/>
        </w:numPr>
        <w:rPr>
          <w:sz w:val="24"/>
          <w:szCs w:val="24"/>
        </w:rPr>
      </w:pPr>
      <w:r w:rsidRPr="00F17B62">
        <w:rPr>
          <w:sz w:val="24"/>
          <w:szCs w:val="24"/>
        </w:rPr>
        <w:t>strukturert og ustrukturert observasjon (G:134-139, 155-165; P&amp;O: 193 – 200)</w:t>
      </w:r>
    </w:p>
    <w:p w14:paraId="0EDF87E0" w14:textId="77777777" w:rsidR="009D43A0" w:rsidRPr="00F17B62" w:rsidRDefault="00F17B62" w:rsidP="00F17B62">
      <w:pPr>
        <w:pStyle w:val="Listeavsnitt"/>
        <w:numPr>
          <w:ilvl w:val="0"/>
          <w:numId w:val="7"/>
        </w:numPr>
        <w:rPr>
          <w:sz w:val="24"/>
          <w:szCs w:val="24"/>
        </w:rPr>
      </w:pPr>
      <w:r w:rsidRPr="00F17B62">
        <w:rPr>
          <w:sz w:val="24"/>
          <w:szCs w:val="24"/>
        </w:rPr>
        <w:t>Deltakende observatør (d</w:t>
      </w:r>
      <w:r w:rsidR="009D43A0" w:rsidRPr="00F17B62">
        <w:rPr>
          <w:sz w:val="24"/>
          <w:szCs w:val="24"/>
        </w:rPr>
        <w:t>eltaker og observatør</w:t>
      </w:r>
      <w:r w:rsidRPr="00F17B62">
        <w:rPr>
          <w:sz w:val="24"/>
          <w:szCs w:val="24"/>
        </w:rPr>
        <w:t xml:space="preserve"> - d</w:t>
      </w:r>
      <w:r w:rsidR="009D43A0" w:rsidRPr="00F17B62">
        <w:rPr>
          <w:sz w:val="24"/>
          <w:szCs w:val="24"/>
        </w:rPr>
        <w:t xml:space="preserve">eltaker som observatør </w:t>
      </w:r>
      <w:r w:rsidRPr="00F17B62">
        <w:rPr>
          <w:sz w:val="24"/>
          <w:szCs w:val="24"/>
        </w:rPr>
        <w:t>- observatør som deltaker)</w:t>
      </w:r>
      <w:r w:rsidR="009D43A0" w:rsidRPr="00F17B62">
        <w:rPr>
          <w:sz w:val="24"/>
          <w:szCs w:val="24"/>
        </w:rPr>
        <w:t xml:space="preserve"> </w:t>
      </w:r>
    </w:p>
    <w:p w14:paraId="306C6655" w14:textId="77777777" w:rsidR="009D43A0" w:rsidRPr="00F17B62" w:rsidRDefault="009D43A0" w:rsidP="00F17B62">
      <w:pPr>
        <w:pStyle w:val="Listeavsnitt"/>
        <w:numPr>
          <w:ilvl w:val="0"/>
          <w:numId w:val="7"/>
        </w:numPr>
        <w:rPr>
          <w:sz w:val="24"/>
          <w:szCs w:val="24"/>
        </w:rPr>
      </w:pPr>
      <w:r w:rsidRPr="00F17B62">
        <w:rPr>
          <w:sz w:val="24"/>
          <w:szCs w:val="24"/>
        </w:rPr>
        <w:t>Observatør</w:t>
      </w:r>
      <w:r w:rsidR="00F17B62" w:rsidRPr="00F17B62">
        <w:rPr>
          <w:sz w:val="24"/>
          <w:szCs w:val="24"/>
        </w:rPr>
        <w:t xml:space="preserve"> (klassisk observatør)</w:t>
      </w:r>
    </w:p>
    <w:p w14:paraId="499E8912" w14:textId="77777777" w:rsidR="009D43A0" w:rsidRDefault="003410D3">
      <w:pPr>
        <w:rPr>
          <w:sz w:val="24"/>
          <w:szCs w:val="24"/>
        </w:rPr>
      </w:pPr>
      <w:r w:rsidRPr="003410D3">
        <w:rPr>
          <w:sz w:val="24"/>
          <w:szCs w:val="24"/>
        </w:rPr>
        <w:t>Bruk av hjelpemidler</w:t>
      </w:r>
      <w:r>
        <w:rPr>
          <w:sz w:val="24"/>
          <w:szCs w:val="24"/>
        </w:rPr>
        <w:t>: Video (1 eller flere video): Videoanalyse</w:t>
      </w:r>
    </w:p>
    <w:p w14:paraId="61FD483C" w14:textId="77777777" w:rsidR="003410D3" w:rsidRDefault="003410D3">
      <w:pPr>
        <w:rPr>
          <w:sz w:val="24"/>
          <w:szCs w:val="24"/>
        </w:rPr>
      </w:pPr>
      <w:r>
        <w:rPr>
          <w:sz w:val="24"/>
          <w:szCs w:val="24"/>
        </w:rPr>
        <w:t>Trad</w:t>
      </w:r>
      <w:r w:rsidR="00AC3957">
        <w:rPr>
          <w:sz w:val="24"/>
          <w:szCs w:val="24"/>
        </w:rPr>
        <w:t>isjonell observasjon med feltnotater</w:t>
      </w:r>
    </w:p>
    <w:p w14:paraId="4CC917B0" w14:textId="77777777" w:rsidR="00AC3957" w:rsidRPr="00AC3957" w:rsidRDefault="00AC3957" w:rsidP="00AC3957">
      <w:pPr>
        <w:rPr>
          <w:sz w:val="24"/>
          <w:szCs w:val="24"/>
        </w:rPr>
      </w:pPr>
      <w:r w:rsidRPr="00AC3957">
        <w:rPr>
          <w:sz w:val="24"/>
          <w:szCs w:val="24"/>
        </w:rPr>
        <w:t xml:space="preserve">Gjennomføring av observasjon </w:t>
      </w:r>
    </w:p>
    <w:p w14:paraId="599E985F" w14:textId="77777777" w:rsidR="00AC3957" w:rsidRPr="00AC3957" w:rsidRDefault="00AC3957" w:rsidP="00AC3957">
      <w:pPr>
        <w:pStyle w:val="Listeavsnitt"/>
        <w:numPr>
          <w:ilvl w:val="0"/>
          <w:numId w:val="9"/>
        </w:numPr>
        <w:rPr>
          <w:sz w:val="24"/>
          <w:szCs w:val="24"/>
        </w:rPr>
      </w:pPr>
      <w:r w:rsidRPr="00AC3957">
        <w:rPr>
          <w:sz w:val="24"/>
          <w:szCs w:val="24"/>
        </w:rPr>
        <w:t xml:space="preserve">Skap aksept og tillit </w:t>
      </w:r>
    </w:p>
    <w:p w14:paraId="344861C2" w14:textId="77777777" w:rsidR="008040F2" w:rsidRDefault="00AC3957" w:rsidP="00AC3957">
      <w:pPr>
        <w:pStyle w:val="Listeavsnitt"/>
        <w:numPr>
          <w:ilvl w:val="0"/>
          <w:numId w:val="9"/>
        </w:numPr>
        <w:rPr>
          <w:sz w:val="24"/>
          <w:szCs w:val="24"/>
        </w:rPr>
      </w:pPr>
      <w:r w:rsidRPr="008040F2">
        <w:rPr>
          <w:sz w:val="24"/>
          <w:szCs w:val="24"/>
        </w:rPr>
        <w:t>Veksle mellom ulike relevante roller – nærhet/avstand / ulike relevante perspektiver / datainnsamlingsmetoder (strukturert</w:t>
      </w:r>
      <w:r w:rsidR="008040F2">
        <w:rPr>
          <w:sz w:val="24"/>
          <w:szCs w:val="24"/>
        </w:rPr>
        <w:t>e</w:t>
      </w:r>
      <w:r w:rsidRPr="008040F2">
        <w:rPr>
          <w:sz w:val="24"/>
          <w:szCs w:val="24"/>
        </w:rPr>
        <w:t xml:space="preserve"> – narrative) </w:t>
      </w:r>
    </w:p>
    <w:p w14:paraId="57DB22DF" w14:textId="77777777" w:rsidR="00AC3957" w:rsidRPr="008040F2" w:rsidRDefault="00AC3957" w:rsidP="00AC3957">
      <w:pPr>
        <w:pStyle w:val="Listeavsnitt"/>
        <w:numPr>
          <w:ilvl w:val="0"/>
          <w:numId w:val="9"/>
        </w:numPr>
        <w:rPr>
          <w:sz w:val="24"/>
          <w:szCs w:val="24"/>
        </w:rPr>
      </w:pPr>
      <w:r w:rsidRPr="008040F2">
        <w:rPr>
          <w:sz w:val="24"/>
          <w:szCs w:val="24"/>
        </w:rPr>
        <w:t xml:space="preserve">Bruk ulike typer feltnotater </w:t>
      </w:r>
    </w:p>
    <w:p w14:paraId="0CD5A539" w14:textId="77777777" w:rsidR="00AC3957" w:rsidRPr="00AC3957" w:rsidRDefault="00AC3957" w:rsidP="00AC3957">
      <w:pPr>
        <w:pStyle w:val="Listeavsnitt"/>
        <w:numPr>
          <w:ilvl w:val="0"/>
          <w:numId w:val="9"/>
        </w:numPr>
        <w:rPr>
          <w:sz w:val="24"/>
          <w:szCs w:val="24"/>
        </w:rPr>
      </w:pPr>
      <w:r w:rsidRPr="00AC3957">
        <w:rPr>
          <w:sz w:val="24"/>
          <w:szCs w:val="24"/>
        </w:rPr>
        <w:t>Avrund observasjonene</w:t>
      </w:r>
    </w:p>
    <w:p w14:paraId="7B3037DF" w14:textId="77777777" w:rsidR="00AC3957" w:rsidRPr="003410D3" w:rsidRDefault="00AC3957" w:rsidP="00AC3957">
      <w:pPr>
        <w:rPr>
          <w:sz w:val="24"/>
          <w:szCs w:val="24"/>
        </w:rPr>
      </w:pPr>
      <w:r w:rsidRPr="00AC3957">
        <w:rPr>
          <w:sz w:val="24"/>
          <w:szCs w:val="24"/>
        </w:rPr>
        <w:t xml:space="preserve">Mulige fallgruver: Delvis eller fullstendig avvisning av observatøren – ensidig </w:t>
      </w:r>
      <w:proofErr w:type="spellStart"/>
      <w:r w:rsidRPr="00AC3957">
        <w:rPr>
          <w:sz w:val="24"/>
          <w:szCs w:val="24"/>
        </w:rPr>
        <w:t>perspektivering</w:t>
      </w:r>
      <w:proofErr w:type="spellEnd"/>
      <w:r w:rsidRPr="00AC3957">
        <w:rPr>
          <w:sz w:val="24"/>
          <w:szCs w:val="24"/>
        </w:rPr>
        <w:t xml:space="preserve"> (bias) – observatøren kan påvirke aktørene – </w:t>
      </w:r>
      <w:r w:rsidR="008040F2">
        <w:rPr>
          <w:sz w:val="24"/>
          <w:szCs w:val="24"/>
        </w:rPr>
        <w:t xml:space="preserve">også </w:t>
      </w:r>
      <w:r w:rsidRPr="00AC3957">
        <w:rPr>
          <w:sz w:val="24"/>
          <w:szCs w:val="24"/>
        </w:rPr>
        <w:t>som deltakende observatør kan aktørene påvirkes</w:t>
      </w:r>
    </w:p>
    <w:p w14:paraId="03DC60C0" w14:textId="77777777" w:rsidR="00580CF6" w:rsidRDefault="00580CF6">
      <w:pPr>
        <w:rPr>
          <w:sz w:val="24"/>
          <w:szCs w:val="24"/>
        </w:rPr>
      </w:pPr>
      <w:r w:rsidRPr="00580CF6">
        <w:rPr>
          <w:sz w:val="24"/>
          <w:szCs w:val="24"/>
        </w:rPr>
        <w:t xml:space="preserve"> </w:t>
      </w:r>
    </w:p>
    <w:p w14:paraId="3878473E" w14:textId="77777777" w:rsidR="00580CF6" w:rsidRDefault="00580CF6">
      <w:pPr>
        <w:rPr>
          <w:sz w:val="24"/>
          <w:szCs w:val="24"/>
        </w:rPr>
      </w:pPr>
      <w:r w:rsidRPr="00AC3957">
        <w:rPr>
          <w:sz w:val="24"/>
          <w:szCs w:val="24"/>
          <w:u w:val="single"/>
          <w:lang w:val="nn-NO"/>
        </w:rPr>
        <w:t>Tekstanalyse</w:t>
      </w:r>
      <w:r w:rsidR="00AC3957" w:rsidRPr="00AC3957">
        <w:rPr>
          <w:sz w:val="24"/>
          <w:szCs w:val="24"/>
          <w:u w:val="single"/>
          <w:lang w:val="nn-NO"/>
        </w:rPr>
        <w:t xml:space="preserve"> – dokumentanalyse  </w:t>
      </w:r>
      <w:r w:rsidR="00AC3957" w:rsidRPr="00AC3957">
        <w:rPr>
          <w:sz w:val="24"/>
          <w:szCs w:val="24"/>
          <w:lang w:val="nn-NO"/>
        </w:rPr>
        <w:t xml:space="preserve">(G </w:t>
      </w:r>
      <w:proofErr w:type="spellStart"/>
      <w:r w:rsidR="00AC3957" w:rsidRPr="00AC3957">
        <w:rPr>
          <w:sz w:val="24"/>
          <w:szCs w:val="24"/>
          <w:lang w:val="nn-NO"/>
        </w:rPr>
        <w:t>kap.kap</w:t>
      </w:r>
      <w:proofErr w:type="spellEnd"/>
      <w:r w:rsidR="00AC3957" w:rsidRPr="00AC3957">
        <w:rPr>
          <w:sz w:val="24"/>
          <w:szCs w:val="24"/>
          <w:lang w:val="nn-NO"/>
        </w:rPr>
        <w:t xml:space="preserve">. 10; Punch &amp; </w:t>
      </w:r>
      <w:proofErr w:type="spellStart"/>
      <w:r w:rsidR="00AC3957" w:rsidRPr="00AC3957">
        <w:rPr>
          <w:sz w:val="24"/>
          <w:szCs w:val="24"/>
          <w:lang w:val="nn-NO"/>
        </w:rPr>
        <w:t>Oancea</w:t>
      </w:r>
      <w:proofErr w:type="spellEnd"/>
      <w:r w:rsidR="00AC3957" w:rsidRPr="00AC3957">
        <w:rPr>
          <w:sz w:val="24"/>
          <w:szCs w:val="24"/>
          <w:lang w:val="nn-NO"/>
        </w:rPr>
        <w:t>, 2014: 201 - 209)</w:t>
      </w:r>
      <w:r w:rsidR="00AC3957">
        <w:rPr>
          <w:sz w:val="24"/>
          <w:szCs w:val="24"/>
          <w:lang w:val="nn-NO"/>
        </w:rPr>
        <w:t xml:space="preserve">. </w:t>
      </w:r>
      <w:r w:rsidR="00AC3957" w:rsidRPr="00AC3957">
        <w:rPr>
          <w:sz w:val="24"/>
          <w:szCs w:val="24"/>
        </w:rPr>
        <w:t>Å analysere relevante deler av dokumenter som for eksempel lovverk og nasjonale læreplaner er vanligvis en del av den kontekstuelle beskrivelsen og plasseringen av en problemstilling.</w:t>
      </w:r>
      <w:r w:rsidR="00AC3957">
        <w:rPr>
          <w:sz w:val="24"/>
          <w:szCs w:val="24"/>
        </w:rPr>
        <w:t xml:space="preserve"> </w:t>
      </w:r>
    </w:p>
    <w:p w14:paraId="7951F6C7" w14:textId="77777777" w:rsidR="00D5383D" w:rsidRDefault="00D5383D">
      <w:pPr>
        <w:rPr>
          <w:sz w:val="24"/>
          <w:szCs w:val="24"/>
        </w:rPr>
      </w:pPr>
      <w:r>
        <w:rPr>
          <w:sz w:val="24"/>
          <w:szCs w:val="24"/>
        </w:rPr>
        <w:t>D</w:t>
      </w:r>
      <w:r w:rsidRPr="00D5383D">
        <w:rPr>
          <w:sz w:val="24"/>
          <w:szCs w:val="24"/>
        </w:rPr>
        <w:t xml:space="preserve">okument- eller tekstanalyse </w:t>
      </w:r>
      <w:r>
        <w:rPr>
          <w:sz w:val="24"/>
          <w:szCs w:val="24"/>
        </w:rPr>
        <w:t>kan dreie</w:t>
      </w:r>
      <w:r w:rsidRPr="00D5383D">
        <w:rPr>
          <w:sz w:val="24"/>
          <w:szCs w:val="24"/>
        </w:rPr>
        <w:t xml:space="preserve"> seg om å belyse sammenhengen / «bakteppet» eller konteksten til en studie</w:t>
      </w:r>
      <w:r>
        <w:rPr>
          <w:sz w:val="24"/>
          <w:szCs w:val="24"/>
        </w:rPr>
        <w:t>: Tekstanalyse som «</w:t>
      </w:r>
      <w:r w:rsidR="008040F2">
        <w:rPr>
          <w:sz w:val="24"/>
          <w:szCs w:val="24"/>
        </w:rPr>
        <w:t>bakgrunnsinformasjon</w:t>
      </w:r>
      <w:r>
        <w:rPr>
          <w:sz w:val="24"/>
          <w:szCs w:val="24"/>
        </w:rPr>
        <w:t>»</w:t>
      </w:r>
    </w:p>
    <w:p w14:paraId="587527A7" w14:textId="77777777" w:rsidR="00AC3957" w:rsidRDefault="00AC3957">
      <w:pPr>
        <w:rPr>
          <w:sz w:val="24"/>
          <w:szCs w:val="24"/>
        </w:rPr>
      </w:pPr>
      <w:r w:rsidRPr="00AC3957">
        <w:rPr>
          <w:sz w:val="24"/>
          <w:szCs w:val="24"/>
        </w:rPr>
        <w:t>Tekstanalyse</w:t>
      </w:r>
      <w:r w:rsidR="00D5383D">
        <w:rPr>
          <w:sz w:val="24"/>
          <w:szCs w:val="24"/>
        </w:rPr>
        <w:t xml:space="preserve"> er </w:t>
      </w:r>
      <w:r w:rsidR="008040F2">
        <w:rPr>
          <w:sz w:val="24"/>
          <w:szCs w:val="24"/>
        </w:rPr>
        <w:t xml:space="preserve">også </w:t>
      </w:r>
      <w:r w:rsidR="00D5383D">
        <w:rPr>
          <w:sz w:val="24"/>
          <w:szCs w:val="24"/>
        </w:rPr>
        <w:t>en viktig forskningssjanger:</w:t>
      </w:r>
      <w:r w:rsidRPr="00AC3957">
        <w:rPr>
          <w:sz w:val="24"/>
          <w:szCs w:val="24"/>
        </w:rPr>
        <w:t xml:space="preserve"> historisk, idehistorisk, filosofisk, diskursteoretisk, teoretisk eller en annen form for studie som samler data fra tekster med fokus</w:t>
      </w:r>
      <w:r w:rsidR="00D5383D">
        <w:rPr>
          <w:sz w:val="24"/>
          <w:szCs w:val="24"/>
        </w:rPr>
        <w:t xml:space="preserve"> på en bestemt problemstilling «Tekstanalyse som hoved sjanger – i forgrunnen»</w:t>
      </w:r>
    </w:p>
    <w:p w14:paraId="217F1925" w14:textId="77777777" w:rsidR="00D5383D" w:rsidRDefault="00D5383D">
      <w:pPr>
        <w:rPr>
          <w:sz w:val="24"/>
          <w:szCs w:val="24"/>
        </w:rPr>
      </w:pPr>
      <w:r>
        <w:rPr>
          <w:sz w:val="24"/>
          <w:szCs w:val="24"/>
        </w:rPr>
        <w:t xml:space="preserve">Dokument – </w:t>
      </w:r>
      <w:r w:rsidR="008040F2">
        <w:rPr>
          <w:sz w:val="24"/>
          <w:szCs w:val="24"/>
        </w:rPr>
        <w:t>og tekstanalyse</w:t>
      </w:r>
      <w:r>
        <w:rPr>
          <w:sz w:val="24"/>
          <w:szCs w:val="24"/>
        </w:rPr>
        <w:t xml:space="preserve"> </w:t>
      </w:r>
      <w:r w:rsidRPr="00D5383D">
        <w:rPr>
          <w:sz w:val="24"/>
          <w:szCs w:val="24"/>
        </w:rPr>
        <w:t>innebærer kildekritikk - kontekstuelle vurderinger – valg, registrering og kategorisering av prioritert innhold – samt, som nevnt, videre søk etter tekster som er refererte eller nevnte i et dokument</w:t>
      </w:r>
      <w:r w:rsidR="008040F2">
        <w:rPr>
          <w:sz w:val="24"/>
          <w:szCs w:val="24"/>
        </w:rPr>
        <w:t xml:space="preserve">/ en </w:t>
      </w:r>
      <w:proofErr w:type="gramStart"/>
      <w:r w:rsidR="008040F2">
        <w:rPr>
          <w:sz w:val="24"/>
          <w:szCs w:val="24"/>
        </w:rPr>
        <w:t xml:space="preserve">tekst </w:t>
      </w:r>
      <w:r w:rsidRPr="00D5383D">
        <w:rPr>
          <w:sz w:val="24"/>
          <w:szCs w:val="24"/>
        </w:rPr>
        <w:t xml:space="preserve"> og</w:t>
      </w:r>
      <w:proofErr w:type="gramEnd"/>
      <w:r w:rsidRPr="00D5383D">
        <w:rPr>
          <w:sz w:val="24"/>
          <w:szCs w:val="24"/>
        </w:rPr>
        <w:t xml:space="preserve"> som kan inneholde verdifulle data.</w:t>
      </w:r>
    </w:p>
    <w:p w14:paraId="23F4745D" w14:textId="77777777" w:rsidR="00D5383D" w:rsidRPr="00D5383D" w:rsidRDefault="00D5383D" w:rsidP="00D5383D">
      <w:pPr>
        <w:rPr>
          <w:sz w:val="24"/>
          <w:szCs w:val="24"/>
        </w:rPr>
      </w:pPr>
      <w:r>
        <w:rPr>
          <w:sz w:val="24"/>
          <w:szCs w:val="24"/>
        </w:rPr>
        <w:t xml:space="preserve">Mulige fallgruver: </w:t>
      </w:r>
      <w:r w:rsidRPr="00D5383D">
        <w:rPr>
          <w:sz w:val="24"/>
          <w:szCs w:val="24"/>
        </w:rPr>
        <w:t>Forskerens perspektiv kan være forutinntatt (</w:t>
      </w:r>
      <w:proofErr w:type="spellStart"/>
      <w:r w:rsidRPr="00D5383D">
        <w:rPr>
          <w:sz w:val="24"/>
          <w:szCs w:val="24"/>
        </w:rPr>
        <w:t>biased</w:t>
      </w:r>
      <w:proofErr w:type="spellEnd"/>
      <w:r w:rsidRPr="00D5383D">
        <w:rPr>
          <w:sz w:val="24"/>
          <w:szCs w:val="24"/>
        </w:rPr>
        <w:t xml:space="preserve">)både når det gjelder utvelgelse og bearbeiding av tekster. I internettets tidsalder kan anvendelse av tilsynelatende spennende dokumenter uten grundig kildekritisk gjennomgang påvirke studien negativt. </w:t>
      </w:r>
    </w:p>
    <w:p w14:paraId="7420D80B" w14:textId="77777777" w:rsidR="00D5383D" w:rsidRDefault="00D5383D">
      <w:pPr>
        <w:rPr>
          <w:sz w:val="24"/>
          <w:szCs w:val="24"/>
        </w:rPr>
      </w:pPr>
    </w:p>
    <w:p w14:paraId="2B0D0A0B" w14:textId="77777777" w:rsidR="00D5383D" w:rsidRPr="00D5383D" w:rsidRDefault="00D5383D" w:rsidP="00D5383D">
      <w:pPr>
        <w:rPr>
          <w:sz w:val="24"/>
          <w:szCs w:val="24"/>
          <w:lang w:val="en-GB"/>
        </w:rPr>
      </w:pPr>
      <w:r w:rsidRPr="00D5383D">
        <w:rPr>
          <w:sz w:val="24"/>
          <w:szCs w:val="24"/>
          <w:u w:val="single"/>
          <w:lang w:val="en-GB"/>
        </w:rPr>
        <w:t xml:space="preserve">Case </w:t>
      </w:r>
      <w:proofErr w:type="spellStart"/>
      <w:r w:rsidRPr="00D5383D">
        <w:rPr>
          <w:sz w:val="24"/>
          <w:szCs w:val="24"/>
          <w:u w:val="single"/>
          <w:lang w:val="en-GB"/>
        </w:rPr>
        <w:t>studie</w:t>
      </w:r>
      <w:proofErr w:type="spellEnd"/>
      <w:r w:rsidRPr="00D5383D">
        <w:rPr>
          <w:sz w:val="24"/>
          <w:szCs w:val="24"/>
          <w:u w:val="single"/>
          <w:lang w:val="en-GB"/>
        </w:rPr>
        <w:t xml:space="preserve"> design</w:t>
      </w:r>
      <w:r w:rsidRPr="00D5383D">
        <w:rPr>
          <w:sz w:val="24"/>
          <w:szCs w:val="24"/>
          <w:lang w:val="en-GB"/>
        </w:rPr>
        <w:t xml:space="preserve"> </w:t>
      </w:r>
      <w:r>
        <w:rPr>
          <w:sz w:val="24"/>
          <w:szCs w:val="24"/>
          <w:lang w:val="en-GB"/>
        </w:rPr>
        <w:t>(</w:t>
      </w:r>
      <w:r w:rsidRPr="00D5383D">
        <w:rPr>
          <w:sz w:val="24"/>
          <w:szCs w:val="24"/>
          <w:lang w:val="en-GB"/>
        </w:rPr>
        <w:t>G: 105; 124, 404; P&amp;O: 147- 156</w:t>
      </w:r>
      <w:r>
        <w:rPr>
          <w:sz w:val="24"/>
          <w:szCs w:val="24"/>
          <w:lang w:val="en-GB"/>
        </w:rPr>
        <w:t>)</w:t>
      </w:r>
    </w:p>
    <w:p w14:paraId="2E471F24" w14:textId="77777777" w:rsidR="00D5383D" w:rsidRDefault="00D5383D" w:rsidP="00D5383D">
      <w:pPr>
        <w:rPr>
          <w:sz w:val="24"/>
          <w:szCs w:val="24"/>
        </w:rPr>
      </w:pPr>
      <w:r w:rsidRPr="00CD70CC">
        <w:rPr>
          <w:sz w:val="24"/>
          <w:szCs w:val="24"/>
          <w:lang w:val="en-US"/>
        </w:rPr>
        <w:t xml:space="preserve"> </w:t>
      </w:r>
      <w:r w:rsidRPr="00D5383D">
        <w:rPr>
          <w:sz w:val="24"/>
          <w:szCs w:val="24"/>
        </w:rPr>
        <w:t>Hva er karakte</w:t>
      </w:r>
      <w:r w:rsidR="008040F2">
        <w:rPr>
          <w:sz w:val="24"/>
          <w:szCs w:val="24"/>
        </w:rPr>
        <w:t>ristisk for case studie design</w:t>
      </w:r>
      <w:r w:rsidRPr="00D5383D">
        <w:rPr>
          <w:sz w:val="24"/>
          <w:szCs w:val="24"/>
        </w:rPr>
        <w:t>?</w:t>
      </w:r>
    </w:p>
    <w:p w14:paraId="79826511" w14:textId="77777777" w:rsidR="004F40A8" w:rsidRPr="004F40A8" w:rsidRDefault="004F40A8" w:rsidP="004F40A8">
      <w:pPr>
        <w:rPr>
          <w:sz w:val="24"/>
          <w:szCs w:val="24"/>
        </w:rPr>
      </w:pPr>
      <w:r w:rsidRPr="004F40A8">
        <w:rPr>
          <w:sz w:val="24"/>
          <w:szCs w:val="24"/>
        </w:rPr>
        <w:t>Case studie (kasusstudie) design dreier seg om er en dybde studie (in-</w:t>
      </w:r>
      <w:proofErr w:type="spellStart"/>
      <w:r w:rsidRPr="004F40A8">
        <w:rPr>
          <w:sz w:val="24"/>
          <w:szCs w:val="24"/>
        </w:rPr>
        <w:t>depth</w:t>
      </w:r>
      <w:proofErr w:type="spellEnd"/>
      <w:r w:rsidRPr="004F40A8">
        <w:rPr>
          <w:sz w:val="24"/>
          <w:szCs w:val="24"/>
        </w:rPr>
        <w:t xml:space="preserve">); en grundig undersøkelse av ett eller få forekomster av et fenomen i en virkelig </w:t>
      </w:r>
      <w:r w:rsidR="008040F2">
        <w:rPr>
          <w:sz w:val="24"/>
          <w:szCs w:val="24"/>
        </w:rPr>
        <w:t xml:space="preserve">(naturlig) </w:t>
      </w:r>
      <w:r w:rsidRPr="004F40A8">
        <w:rPr>
          <w:sz w:val="24"/>
          <w:szCs w:val="24"/>
        </w:rPr>
        <w:t xml:space="preserve">livssituasjon, hvor informasjonen samles fra perspektivet til informant/er som er involvert i de aktuelle livssituasjonene </w:t>
      </w:r>
    </w:p>
    <w:p w14:paraId="1A6C37D6" w14:textId="77777777" w:rsidR="008040F2" w:rsidRDefault="004F40A8">
      <w:pPr>
        <w:rPr>
          <w:sz w:val="24"/>
          <w:szCs w:val="24"/>
        </w:rPr>
      </w:pPr>
      <w:r w:rsidRPr="004F40A8">
        <w:rPr>
          <w:sz w:val="24"/>
          <w:szCs w:val="24"/>
        </w:rPr>
        <w:t>Case studie designet karakteriseres av å fokusere på 1) et «avgrenset system», 2) et spesifikt</w:t>
      </w:r>
      <w:r>
        <w:rPr>
          <w:sz w:val="24"/>
          <w:szCs w:val="24"/>
        </w:rPr>
        <w:t xml:space="preserve"> eksempel på et fenomen, 3) på </w:t>
      </w:r>
      <w:r w:rsidRPr="004F40A8">
        <w:rPr>
          <w:sz w:val="24"/>
          <w:szCs w:val="24"/>
        </w:rPr>
        <w:t>en helhetlig måte, 4)hvor den fokuserte livssituasjonen studeres grundig (in-</w:t>
      </w:r>
      <w:proofErr w:type="spellStart"/>
      <w:r w:rsidRPr="004F40A8">
        <w:rPr>
          <w:sz w:val="24"/>
          <w:szCs w:val="24"/>
        </w:rPr>
        <w:t>depth</w:t>
      </w:r>
      <w:proofErr w:type="spellEnd"/>
      <w:r w:rsidRPr="004F40A8">
        <w:rPr>
          <w:sz w:val="24"/>
          <w:szCs w:val="24"/>
        </w:rPr>
        <w:t>), 5) ved hjelp av flere kilder og metoder for data samling</w:t>
      </w:r>
      <w:r w:rsidR="008040F2">
        <w:rPr>
          <w:sz w:val="24"/>
          <w:szCs w:val="24"/>
        </w:rPr>
        <w:t xml:space="preserve">. En case studie kan altså baseres på alle de tre </w:t>
      </w:r>
      <w:r w:rsidR="009A337D">
        <w:rPr>
          <w:sz w:val="24"/>
          <w:szCs w:val="24"/>
        </w:rPr>
        <w:t>klassiske</w:t>
      </w:r>
      <w:r w:rsidR="008040F2">
        <w:rPr>
          <w:sz w:val="24"/>
          <w:szCs w:val="24"/>
        </w:rPr>
        <w:t xml:space="preserve"> metodene –</w:t>
      </w:r>
      <w:r w:rsidR="009A337D">
        <w:rPr>
          <w:sz w:val="24"/>
          <w:szCs w:val="24"/>
        </w:rPr>
        <w:t xml:space="preserve"> </w:t>
      </w:r>
      <w:r w:rsidR="008040F2">
        <w:rPr>
          <w:sz w:val="24"/>
          <w:szCs w:val="24"/>
        </w:rPr>
        <w:t>intervju,</w:t>
      </w:r>
      <w:r w:rsidR="009A337D">
        <w:rPr>
          <w:sz w:val="24"/>
          <w:szCs w:val="24"/>
        </w:rPr>
        <w:t xml:space="preserve"> observasjon o</w:t>
      </w:r>
      <w:r w:rsidR="008040F2">
        <w:rPr>
          <w:sz w:val="24"/>
          <w:szCs w:val="24"/>
        </w:rPr>
        <w:t xml:space="preserve">g </w:t>
      </w:r>
      <w:r w:rsidR="009A337D">
        <w:rPr>
          <w:sz w:val="24"/>
          <w:szCs w:val="24"/>
        </w:rPr>
        <w:t>tekststudier</w:t>
      </w:r>
    </w:p>
    <w:p w14:paraId="44A6CD8E" w14:textId="77777777" w:rsidR="004F40A8" w:rsidRPr="00AC3957" w:rsidRDefault="00A23FFA">
      <w:pPr>
        <w:rPr>
          <w:sz w:val="24"/>
          <w:szCs w:val="24"/>
        </w:rPr>
      </w:pPr>
      <w:r w:rsidRPr="00A23FFA">
        <w:rPr>
          <w:sz w:val="24"/>
          <w:szCs w:val="24"/>
        </w:rPr>
        <w:t>Case studie designet rommer mange muligheter: det kan basere seg på en metode eller flere, det kan ha en blanding av kvantitative og kvalitative metoder (</w:t>
      </w:r>
      <w:proofErr w:type="spellStart"/>
      <w:r w:rsidRPr="00A23FFA">
        <w:rPr>
          <w:sz w:val="24"/>
          <w:szCs w:val="24"/>
        </w:rPr>
        <w:t>mixed</w:t>
      </w:r>
      <w:proofErr w:type="spellEnd"/>
      <w:r w:rsidRPr="00A23FFA">
        <w:rPr>
          <w:sz w:val="24"/>
          <w:szCs w:val="24"/>
        </w:rPr>
        <w:t xml:space="preserve"> </w:t>
      </w:r>
      <w:proofErr w:type="spellStart"/>
      <w:r w:rsidRPr="00A23FFA">
        <w:rPr>
          <w:sz w:val="24"/>
          <w:szCs w:val="24"/>
        </w:rPr>
        <w:t>methodes</w:t>
      </w:r>
      <w:proofErr w:type="spellEnd"/>
      <w:r w:rsidRPr="00A23FFA">
        <w:rPr>
          <w:sz w:val="24"/>
          <w:szCs w:val="24"/>
        </w:rPr>
        <w:t>), det kan ha en eller flere informantgrupper. Det kan være en «single case» eller «</w:t>
      </w:r>
      <w:proofErr w:type="spellStart"/>
      <w:r w:rsidRPr="00A23FFA">
        <w:rPr>
          <w:sz w:val="24"/>
          <w:szCs w:val="24"/>
        </w:rPr>
        <w:t>multi</w:t>
      </w:r>
      <w:proofErr w:type="spellEnd"/>
      <w:r w:rsidRPr="00A23FFA">
        <w:rPr>
          <w:sz w:val="24"/>
          <w:szCs w:val="24"/>
        </w:rPr>
        <w:t xml:space="preserve"> case» studie.  Prinsippet er at det dreier seg om en helhetlig dybdestudie av et avgrenset fenomen</w:t>
      </w:r>
      <w:r w:rsidR="008040F2">
        <w:rPr>
          <w:sz w:val="24"/>
          <w:szCs w:val="24"/>
        </w:rPr>
        <w:t>.</w:t>
      </w:r>
    </w:p>
    <w:p w14:paraId="4E289EFF" w14:textId="77777777" w:rsidR="00580CF6" w:rsidRPr="00A23FFA" w:rsidRDefault="00A23FFA">
      <w:pPr>
        <w:rPr>
          <w:sz w:val="24"/>
          <w:szCs w:val="24"/>
        </w:rPr>
      </w:pPr>
      <w:r w:rsidRPr="00A23FFA">
        <w:rPr>
          <w:sz w:val="24"/>
          <w:szCs w:val="24"/>
        </w:rPr>
        <w:t xml:space="preserve">Case studie designet kan inneholde ulike data innsamlings instrumenter, som for eksempel sjekklister, hele spekteret av intervjumetoder (Strukturerte - </w:t>
      </w:r>
      <w:proofErr w:type="spellStart"/>
      <w:r w:rsidRPr="00A23FFA">
        <w:rPr>
          <w:sz w:val="24"/>
          <w:szCs w:val="24"/>
        </w:rPr>
        <w:t>semi</w:t>
      </w:r>
      <w:proofErr w:type="spellEnd"/>
      <w:r w:rsidRPr="00A23FFA">
        <w:rPr>
          <w:sz w:val="24"/>
          <w:szCs w:val="24"/>
        </w:rPr>
        <w:t xml:space="preserve">-strukturerte – ustrukturerte). «Hovedinstrumentet i case studier er imidlertid </w:t>
      </w:r>
      <w:r w:rsidRPr="008040F2">
        <w:rPr>
          <w:sz w:val="24"/>
          <w:szCs w:val="24"/>
          <w:u w:val="single"/>
        </w:rPr>
        <w:t>forskeren</w:t>
      </w:r>
      <w:r w:rsidRPr="00A23FFA">
        <w:rPr>
          <w:sz w:val="24"/>
          <w:szCs w:val="24"/>
        </w:rPr>
        <w:t xml:space="preserve"> selv, som under hele interaksjons prosess med informantene må være sensitiv for og beredt til å revidere og tilpasse kommunikasjonen for å få så mye relevant informasjonen som mulig.</w:t>
      </w:r>
    </w:p>
    <w:p w14:paraId="07687162" w14:textId="77777777" w:rsidR="00580CF6" w:rsidRPr="00AC3957" w:rsidRDefault="00A23FFA">
      <w:pPr>
        <w:rPr>
          <w:sz w:val="24"/>
          <w:szCs w:val="24"/>
          <w:u w:val="single"/>
        </w:rPr>
      </w:pPr>
      <w:r w:rsidRPr="00A23FFA">
        <w:rPr>
          <w:sz w:val="24"/>
          <w:szCs w:val="24"/>
        </w:rPr>
        <w:t xml:space="preserve">Mulige </w:t>
      </w:r>
      <w:r w:rsidR="00FA2577" w:rsidRPr="00A23FFA">
        <w:rPr>
          <w:sz w:val="24"/>
          <w:szCs w:val="24"/>
        </w:rPr>
        <w:t>fallgruver: Et</w:t>
      </w:r>
      <w:r w:rsidRPr="00A23FFA">
        <w:rPr>
          <w:sz w:val="24"/>
          <w:szCs w:val="24"/>
        </w:rPr>
        <w:t xml:space="preserve"> kjennetegn ved god forskning er at alle delene av prosessen gjøres til gjenstand for gransking av mulige mangler eller skjevheter (bias) og at disse beskrives og drøftes i forskningsrapporten – at de blir synliggjort. </w:t>
      </w:r>
    </w:p>
    <w:p w14:paraId="4CD280C9" w14:textId="77777777" w:rsidR="00580CF6" w:rsidRPr="00AC3957" w:rsidRDefault="00580CF6">
      <w:pPr>
        <w:rPr>
          <w:sz w:val="24"/>
          <w:szCs w:val="24"/>
          <w:u w:val="single"/>
        </w:rPr>
      </w:pPr>
    </w:p>
    <w:p w14:paraId="42A38419" w14:textId="3EC9C4AD" w:rsidR="00580CF6" w:rsidRPr="006E42D4" w:rsidRDefault="006E42D4" w:rsidP="006E42D4">
      <w:pPr>
        <w:pStyle w:val="Listeavsnitt"/>
        <w:numPr>
          <w:ilvl w:val="0"/>
          <w:numId w:val="11"/>
        </w:numPr>
        <w:rPr>
          <w:b/>
          <w:sz w:val="24"/>
          <w:szCs w:val="24"/>
          <w:u w:val="single"/>
        </w:rPr>
      </w:pPr>
      <w:r w:rsidRPr="006E42D4">
        <w:rPr>
          <w:b/>
          <w:sz w:val="24"/>
          <w:szCs w:val="24"/>
          <w:u w:val="single"/>
        </w:rPr>
        <w:t>Etikk</w:t>
      </w:r>
    </w:p>
    <w:p w14:paraId="5F4FC996" w14:textId="79B4E7B0" w:rsidR="006E42D4" w:rsidRDefault="006E42D4" w:rsidP="006E42D4">
      <w:pPr>
        <w:spacing w:after="0"/>
        <w:rPr>
          <w:rFonts w:eastAsia="Times New Roman" w:cstheme="minorHAnsi"/>
          <w:color w:val="000000"/>
          <w:sz w:val="24"/>
          <w:szCs w:val="24"/>
          <w:shd w:val="clear" w:color="auto" w:fill="FFFFFF"/>
          <w:lang w:eastAsia="nb-NO"/>
        </w:rPr>
      </w:pPr>
      <w:r w:rsidRPr="006E42D4">
        <w:rPr>
          <w:rFonts w:eastAsia="Times New Roman" w:cstheme="minorHAnsi"/>
          <w:color w:val="000000"/>
          <w:sz w:val="24"/>
          <w:szCs w:val="24"/>
          <w:lang w:eastAsia="nb-NO"/>
        </w:rPr>
        <w:t>Det vesentlige er at studentene</w:t>
      </w:r>
      <w:r>
        <w:rPr>
          <w:rFonts w:eastAsia="Times New Roman" w:cstheme="minorHAnsi"/>
          <w:color w:val="000000"/>
          <w:sz w:val="24"/>
          <w:szCs w:val="24"/>
          <w:lang w:eastAsia="nb-NO"/>
        </w:rPr>
        <w:t xml:space="preserve"> k</w:t>
      </w:r>
      <w:r w:rsidRPr="006E42D4">
        <w:rPr>
          <w:rFonts w:eastAsia="Times New Roman" w:cstheme="minorHAnsi"/>
          <w:color w:val="000000"/>
          <w:sz w:val="24"/>
          <w:szCs w:val="24"/>
          <w:lang w:eastAsia="nb-NO"/>
        </w:rPr>
        <w:t xml:space="preserve">an redegjøre for at forskning som innbefatter informasjon om enkeltpersoner er underlagt krav om at de personene dette gjelder (eller deres foresatte/juridisk ansvarlige) er innforstått med hva det innebærer å delta i forskning, og at de samtykker til at informasjon om dem brukes i forskning. I case-studier betyr dette at hvis forskningen innbefatter intervju eller observasjon av en person, må informert samtykke innhentes. Dette er et minimumskrav. </w:t>
      </w:r>
      <w:r>
        <w:rPr>
          <w:rFonts w:eastAsia="Times New Roman" w:cstheme="minorHAnsi"/>
          <w:color w:val="000000"/>
          <w:sz w:val="24"/>
          <w:szCs w:val="24"/>
          <w:lang w:eastAsia="nb-NO"/>
        </w:rPr>
        <w:t xml:space="preserve">Følgende punkter indikerer sterkere besvarelser: a) </w:t>
      </w:r>
      <w:r w:rsidRPr="006E42D4">
        <w:rPr>
          <w:rFonts w:eastAsia="Times New Roman" w:cstheme="minorHAnsi"/>
          <w:color w:val="000000"/>
          <w:sz w:val="24"/>
          <w:szCs w:val="24"/>
          <w:lang w:eastAsia="nb-NO"/>
        </w:rPr>
        <w:t xml:space="preserve">studentene nevner </w:t>
      </w:r>
      <w:proofErr w:type="spellStart"/>
      <w:r w:rsidRPr="006E42D4">
        <w:rPr>
          <w:rFonts w:eastAsia="Times New Roman" w:cstheme="minorHAnsi"/>
          <w:color w:val="000000"/>
          <w:sz w:val="24"/>
          <w:szCs w:val="24"/>
          <w:lang w:eastAsia="nb-NO"/>
        </w:rPr>
        <w:t>NESH-rettningslinjer</w:t>
      </w:r>
      <w:proofErr w:type="spellEnd"/>
      <w:r w:rsidRPr="006E42D4">
        <w:rPr>
          <w:rFonts w:eastAsia="Times New Roman" w:cstheme="minorHAnsi"/>
          <w:color w:val="000000"/>
          <w:sz w:val="24"/>
          <w:szCs w:val="24"/>
          <w:lang w:eastAsia="nb-NO"/>
        </w:rPr>
        <w:t xml:space="preserve"> (f.eks. at deltagere i forskning kan trekke seg til enhver tid uten begrunnelse, og at deltagelse alltid er frivillig)</w:t>
      </w:r>
      <w:r>
        <w:rPr>
          <w:rFonts w:eastAsia="Times New Roman" w:cstheme="minorHAnsi"/>
          <w:color w:val="000000"/>
          <w:sz w:val="24"/>
          <w:szCs w:val="24"/>
          <w:lang w:eastAsia="nb-NO"/>
        </w:rPr>
        <w:t>;</w:t>
      </w:r>
      <w:r w:rsidRPr="006E42D4">
        <w:rPr>
          <w:rFonts w:eastAsia="Times New Roman" w:cstheme="minorHAnsi"/>
          <w:color w:val="000000"/>
          <w:sz w:val="24"/>
          <w:szCs w:val="24"/>
          <w:lang w:eastAsia="nb-NO"/>
        </w:rPr>
        <w:t xml:space="preserve"> </w:t>
      </w:r>
      <w:r>
        <w:rPr>
          <w:rFonts w:eastAsia="Times New Roman" w:cstheme="minorHAnsi"/>
          <w:color w:val="000000"/>
          <w:sz w:val="24"/>
          <w:szCs w:val="24"/>
          <w:lang w:eastAsia="nb-NO"/>
        </w:rPr>
        <w:t xml:space="preserve">b) </w:t>
      </w:r>
      <w:r w:rsidRPr="006E42D4">
        <w:rPr>
          <w:rFonts w:eastAsia="Times New Roman" w:cstheme="minorHAnsi"/>
          <w:color w:val="000000"/>
          <w:sz w:val="24"/>
          <w:szCs w:val="24"/>
          <w:lang w:eastAsia="nb-NO"/>
        </w:rPr>
        <w:t>at forskning må godkjennes av NSD/REK</w:t>
      </w:r>
      <w:r>
        <w:rPr>
          <w:rFonts w:eastAsia="Times New Roman" w:cstheme="minorHAnsi"/>
          <w:color w:val="000000"/>
          <w:sz w:val="24"/>
          <w:szCs w:val="24"/>
          <w:lang w:eastAsia="nb-NO"/>
        </w:rPr>
        <w:t>;</w:t>
      </w:r>
      <w:r w:rsidRPr="006E42D4">
        <w:rPr>
          <w:rFonts w:eastAsia="Times New Roman" w:cstheme="minorHAnsi"/>
          <w:color w:val="000000"/>
          <w:sz w:val="24"/>
          <w:szCs w:val="24"/>
          <w:lang w:eastAsia="nb-NO"/>
        </w:rPr>
        <w:t xml:space="preserve"> </w:t>
      </w:r>
      <w:r>
        <w:rPr>
          <w:rFonts w:eastAsia="Times New Roman" w:cstheme="minorHAnsi"/>
          <w:color w:val="000000"/>
          <w:sz w:val="24"/>
          <w:szCs w:val="24"/>
          <w:lang w:eastAsia="nb-NO"/>
        </w:rPr>
        <w:t>c) p</w:t>
      </w:r>
      <w:r w:rsidRPr="006E42D4">
        <w:rPr>
          <w:rFonts w:eastAsia="Times New Roman" w:cstheme="minorHAnsi"/>
          <w:color w:val="000000"/>
          <w:sz w:val="24"/>
          <w:szCs w:val="24"/>
          <w:lang w:eastAsia="nb-NO"/>
        </w:rPr>
        <w:t>ersonvern og datasikkerhet</w:t>
      </w:r>
      <w:r>
        <w:rPr>
          <w:rFonts w:eastAsia="Times New Roman" w:cstheme="minorHAnsi"/>
          <w:color w:val="000000"/>
          <w:sz w:val="24"/>
          <w:szCs w:val="24"/>
          <w:lang w:eastAsia="nb-NO"/>
        </w:rPr>
        <w:t>.</w:t>
      </w:r>
      <w:r w:rsidRPr="006E42D4">
        <w:rPr>
          <w:rFonts w:eastAsia="Times New Roman" w:cstheme="minorHAnsi"/>
          <w:color w:val="000000"/>
          <w:sz w:val="24"/>
          <w:szCs w:val="24"/>
          <w:lang w:eastAsia="nb-NO"/>
        </w:rPr>
        <w:t xml:space="preserve"> De beste besvarelsene bør berøre alle disse punktene.</w:t>
      </w:r>
      <w:r>
        <w:rPr>
          <w:rFonts w:eastAsia="Times New Roman" w:cstheme="minorHAnsi"/>
          <w:color w:val="000000"/>
          <w:sz w:val="24"/>
          <w:szCs w:val="24"/>
          <w:lang w:eastAsia="nb-NO"/>
        </w:rPr>
        <w:t xml:space="preserve"> Disse </w:t>
      </w:r>
      <w:proofErr w:type="spellStart"/>
      <w:r>
        <w:rPr>
          <w:rFonts w:eastAsia="Times New Roman" w:cstheme="minorHAnsi"/>
          <w:color w:val="000000"/>
          <w:sz w:val="24"/>
          <w:szCs w:val="24"/>
          <w:lang w:eastAsia="nb-NO"/>
        </w:rPr>
        <w:t>tilleggspunktene</w:t>
      </w:r>
      <w:proofErr w:type="spellEnd"/>
      <w:r>
        <w:rPr>
          <w:rFonts w:eastAsia="Times New Roman" w:cstheme="minorHAnsi"/>
          <w:color w:val="000000"/>
          <w:sz w:val="24"/>
          <w:szCs w:val="24"/>
          <w:lang w:eastAsia="nb-NO"/>
        </w:rPr>
        <w:t xml:space="preserve"> kan </w:t>
      </w:r>
      <w:proofErr w:type="spellStart"/>
      <w:r>
        <w:rPr>
          <w:rFonts w:eastAsia="Times New Roman" w:cstheme="minorHAnsi"/>
          <w:color w:val="000000"/>
          <w:sz w:val="24"/>
          <w:szCs w:val="24"/>
          <w:lang w:eastAsia="nb-NO"/>
        </w:rPr>
        <w:t>evt</w:t>
      </w:r>
      <w:proofErr w:type="spellEnd"/>
      <w:r>
        <w:rPr>
          <w:rFonts w:eastAsia="Times New Roman" w:cstheme="minorHAnsi"/>
          <w:color w:val="000000"/>
          <w:sz w:val="24"/>
          <w:szCs w:val="24"/>
          <w:lang w:eastAsia="nb-NO"/>
        </w:rPr>
        <w:t xml:space="preserve"> suppleres/til en viss grad erstattes med </w:t>
      </w:r>
      <w:r w:rsidRPr="006E42D4">
        <w:rPr>
          <w:rFonts w:eastAsia="Times New Roman" w:cstheme="minorHAnsi"/>
          <w:color w:val="000000"/>
          <w:sz w:val="24"/>
          <w:szCs w:val="24"/>
          <w:shd w:val="clear" w:color="auto" w:fill="FFFFFF"/>
          <w:lang w:eastAsia="nb-NO"/>
        </w:rPr>
        <w:t>detalj</w:t>
      </w:r>
      <w:r>
        <w:rPr>
          <w:rFonts w:eastAsia="Times New Roman" w:cstheme="minorHAnsi"/>
          <w:color w:val="000000"/>
          <w:sz w:val="24"/>
          <w:szCs w:val="24"/>
          <w:shd w:val="clear" w:color="auto" w:fill="FFFFFF"/>
          <w:lang w:eastAsia="nb-NO"/>
        </w:rPr>
        <w:t>er</w:t>
      </w:r>
      <w:r w:rsidRPr="006E42D4">
        <w:rPr>
          <w:rFonts w:eastAsia="Times New Roman" w:cstheme="minorHAnsi"/>
          <w:color w:val="000000"/>
          <w:sz w:val="24"/>
          <w:szCs w:val="24"/>
          <w:shd w:val="clear" w:color="auto" w:fill="FFFFFF"/>
          <w:lang w:eastAsia="nb-NO"/>
        </w:rPr>
        <w:t xml:space="preserve"> om </w:t>
      </w:r>
      <w:r>
        <w:rPr>
          <w:rFonts w:eastAsia="Times New Roman" w:cstheme="minorHAnsi"/>
          <w:color w:val="000000"/>
          <w:sz w:val="24"/>
          <w:szCs w:val="24"/>
          <w:shd w:val="clear" w:color="auto" w:fill="FFFFFF"/>
          <w:lang w:eastAsia="nb-NO"/>
        </w:rPr>
        <w:t xml:space="preserve">a) </w:t>
      </w:r>
      <w:r w:rsidRPr="006E42D4">
        <w:rPr>
          <w:rFonts w:eastAsia="Times New Roman" w:cstheme="minorHAnsi"/>
          <w:color w:val="000000"/>
          <w:sz w:val="24"/>
          <w:szCs w:val="24"/>
          <w:shd w:val="clear" w:color="auto" w:fill="FFFFFF"/>
          <w:lang w:eastAsia="nb-NO"/>
        </w:rPr>
        <w:t xml:space="preserve">mindreårige (15 </w:t>
      </w:r>
      <w:proofErr w:type="spellStart"/>
      <w:r w:rsidRPr="006E42D4">
        <w:rPr>
          <w:rFonts w:eastAsia="Times New Roman" w:cstheme="minorHAnsi"/>
          <w:color w:val="000000"/>
          <w:sz w:val="24"/>
          <w:szCs w:val="24"/>
          <w:shd w:val="clear" w:color="auto" w:fill="FFFFFF"/>
          <w:lang w:eastAsia="nb-NO"/>
        </w:rPr>
        <w:t>vs</w:t>
      </w:r>
      <w:proofErr w:type="spellEnd"/>
      <w:r w:rsidRPr="006E42D4">
        <w:rPr>
          <w:rFonts w:eastAsia="Times New Roman" w:cstheme="minorHAnsi"/>
          <w:color w:val="000000"/>
          <w:sz w:val="24"/>
          <w:szCs w:val="24"/>
          <w:shd w:val="clear" w:color="auto" w:fill="FFFFFF"/>
          <w:lang w:eastAsia="nb-NO"/>
        </w:rPr>
        <w:t xml:space="preserve"> 18) eller om deltakere med manglende samtykkekompetanse</w:t>
      </w:r>
      <w:r>
        <w:rPr>
          <w:rFonts w:eastAsia="Times New Roman" w:cstheme="minorHAnsi"/>
          <w:color w:val="000000"/>
          <w:sz w:val="24"/>
          <w:szCs w:val="24"/>
          <w:shd w:val="clear" w:color="auto" w:fill="FFFFFF"/>
          <w:lang w:eastAsia="nb-NO"/>
        </w:rPr>
        <w:t xml:space="preserve">; b) </w:t>
      </w:r>
      <w:r w:rsidRPr="006E42D4">
        <w:rPr>
          <w:rFonts w:eastAsia="Times New Roman" w:cstheme="minorHAnsi"/>
          <w:color w:val="000000"/>
          <w:sz w:val="24"/>
          <w:szCs w:val="24"/>
          <w:shd w:val="clear" w:color="auto" w:fill="FFFFFF"/>
          <w:lang w:eastAsia="nb-NO"/>
        </w:rPr>
        <w:t xml:space="preserve">om studentene forklarer hva som er </w:t>
      </w:r>
      <w:proofErr w:type="spellStart"/>
      <w:r w:rsidRPr="006E42D4">
        <w:rPr>
          <w:rFonts w:eastAsia="Times New Roman" w:cstheme="minorHAnsi"/>
          <w:color w:val="000000"/>
          <w:sz w:val="24"/>
          <w:szCs w:val="24"/>
          <w:shd w:val="clear" w:color="auto" w:fill="FFFFFF"/>
          <w:lang w:eastAsia="nb-NO"/>
        </w:rPr>
        <w:t>REKs</w:t>
      </w:r>
      <w:proofErr w:type="spellEnd"/>
      <w:r w:rsidRPr="006E42D4">
        <w:rPr>
          <w:rFonts w:eastAsia="Times New Roman" w:cstheme="minorHAnsi"/>
          <w:color w:val="000000"/>
          <w:sz w:val="24"/>
          <w:szCs w:val="24"/>
          <w:shd w:val="clear" w:color="auto" w:fill="FFFFFF"/>
          <w:lang w:eastAsia="nb-NO"/>
        </w:rPr>
        <w:t xml:space="preserve"> mandat. </w:t>
      </w:r>
    </w:p>
    <w:p w14:paraId="2C293ABB" w14:textId="43DDB5D7" w:rsidR="008313C9" w:rsidRDefault="008313C9" w:rsidP="006E42D4">
      <w:pPr>
        <w:spacing w:after="0"/>
        <w:rPr>
          <w:rFonts w:eastAsia="Times New Roman" w:cstheme="minorHAnsi"/>
          <w:color w:val="000000"/>
          <w:sz w:val="24"/>
          <w:szCs w:val="24"/>
          <w:shd w:val="clear" w:color="auto" w:fill="FFFFFF"/>
          <w:lang w:eastAsia="nb-NO"/>
        </w:rPr>
      </w:pPr>
    </w:p>
    <w:p w14:paraId="2B95C383" w14:textId="77777777" w:rsidR="00026347" w:rsidRDefault="00026347" w:rsidP="006E42D4">
      <w:pPr>
        <w:spacing w:after="0"/>
        <w:rPr>
          <w:rFonts w:eastAsia="Times New Roman" w:cstheme="minorHAnsi"/>
          <w:color w:val="000000"/>
          <w:sz w:val="24"/>
          <w:szCs w:val="24"/>
          <w:shd w:val="clear" w:color="auto" w:fill="FFFFFF"/>
          <w:lang w:eastAsia="nb-NO"/>
        </w:rPr>
      </w:pPr>
    </w:p>
    <w:p w14:paraId="489139E4" w14:textId="47AF96C9" w:rsidR="00002A2C" w:rsidRPr="008313C9" w:rsidRDefault="00002A2C" w:rsidP="008313C9">
      <w:pPr>
        <w:pStyle w:val="Listeavsnitt"/>
        <w:numPr>
          <w:ilvl w:val="0"/>
          <w:numId w:val="11"/>
        </w:numPr>
        <w:spacing w:after="0"/>
        <w:rPr>
          <w:rFonts w:eastAsia="Times New Roman" w:cstheme="minorHAnsi"/>
          <w:b/>
          <w:sz w:val="24"/>
          <w:szCs w:val="24"/>
          <w:lang w:eastAsia="nb-NO"/>
        </w:rPr>
      </w:pPr>
      <w:r w:rsidRPr="008313C9">
        <w:rPr>
          <w:rFonts w:eastAsia="Times New Roman" w:cstheme="minorHAnsi"/>
          <w:b/>
          <w:sz w:val="24"/>
          <w:szCs w:val="24"/>
          <w:lang w:eastAsia="nb-NO"/>
        </w:rPr>
        <w:t>Kvantitativ</w:t>
      </w:r>
    </w:p>
    <w:p w14:paraId="160F8E33" w14:textId="0DD4B2A0" w:rsidR="00580CF6" w:rsidRDefault="00580CF6" w:rsidP="006E42D4">
      <w:pPr>
        <w:rPr>
          <w:rFonts w:cstheme="minorHAnsi"/>
          <w:sz w:val="24"/>
          <w:szCs w:val="24"/>
          <w:u w:val="single"/>
        </w:rPr>
      </w:pPr>
    </w:p>
    <w:p w14:paraId="266FF714" w14:textId="4ECBB719" w:rsidR="00002A2C" w:rsidRPr="00002A2C" w:rsidRDefault="00002A2C" w:rsidP="00002A2C">
      <w:pPr>
        <w:rPr>
          <w:b/>
          <w:color w:val="FF0000"/>
          <w:lang w:val="en-US"/>
        </w:rPr>
      </w:pPr>
      <w:r>
        <w:rPr>
          <w:noProof/>
          <w:sz w:val="28"/>
        </w:rPr>
        <mc:AlternateContent>
          <mc:Choice Requires="wps">
            <w:drawing>
              <wp:anchor distT="45720" distB="45720" distL="114300" distR="114300" simplePos="0" relativeHeight="251659264" behindDoc="0" locked="0" layoutInCell="1" allowOverlap="1" wp14:anchorId="545871A6" wp14:editId="600CC592">
                <wp:simplePos x="0" y="0"/>
                <wp:positionH relativeFrom="margin">
                  <wp:align>left</wp:align>
                </wp:positionH>
                <wp:positionV relativeFrom="paragraph">
                  <wp:posOffset>316865</wp:posOffset>
                </wp:positionV>
                <wp:extent cx="5791200" cy="1404620"/>
                <wp:effectExtent l="12700" t="12700" r="0" b="19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91200" cy="1404620"/>
                        </a:xfrm>
                        <a:prstGeom prst="rect">
                          <a:avLst/>
                        </a:prstGeom>
                        <a:solidFill>
                          <a:srgbClr val="FFFFFF"/>
                        </a:solidFill>
                        <a:ln w="19050">
                          <a:solidFill>
                            <a:srgbClr val="FF0000"/>
                          </a:solidFill>
                          <a:miter lim="800000"/>
                          <a:headEnd/>
                          <a:tailEnd/>
                        </a:ln>
                      </wps:spPr>
                      <wps:txbx>
                        <w:txbxContent>
                          <w:p w14:paraId="2A8522AC" w14:textId="6A6BB0C6" w:rsidR="00002A2C" w:rsidRPr="00002A2C" w:rsidRDefault="00002A2C" w:rsidP="00002A2C">
                            <w:pPr>
                              <w:rPr>
                                <w:b/>
                                <w:color w:val="FF0000"/>
                                <w:sz w:val="28"/>
                                <w:lang w:val="en-US"/>
                              </w:rPr>
                            </w:pPr>
                            <w:r w:rsidRPr="00002A2C">
                              <w:rPr>
                                <w:b/>
                                <w:color w:val="FF0000"/>
                                <w:sz w:val="28"/>
                                <w:lang w:val="en-US"/>
                              </w:rPr>
                              <w:t xml:space="preserve">SPED 1200 Quantitative Methods </w:t>
                            </w:r>
                            <w:r w:rsidRPr="00002A2C">
                              <w:rPr>
                                <w:b/>
                                <w:i/>
                                <w:color w:val="FF0000"/>
                                <w:sz w:val="28"/>
                                <w:lang w:val="en-US"/>
                              </w:rPr>
                              <w:t>EXAM</w:t>
                            </w:r>
                            <w:r w:rsidRPr="00002A2C">
                              <w:rPr>
                                <w:b/>
                                <w:color w:val="FF0000"/>
                                <w:sz w:val="28"/>
                                <w:lang w:val="en-US"/>
                              </w:rPr>
                              <w:t xml:space="preserve"> </w:t>
                            </w:r>
                            <w:r w:rsidRPr="008313C9">
                              <w:rPr>
                                <w:color w:val="FF0000"/>
                                <w:sz w:val="28"/>
                                <w:lang w:val="en-US"/>
                              </w:rPr>
                              <w:t>(Ren</w:t>
                            </w:r>
                            <w:r w:rsidRPr="008313C9">
                              <w:rPr>
                                <w:rFonts w:cstheme="minorHAnsi"/>
                                <w:color w:val="FF0000"/>
                                <w:sz w:val="28"/>
                                <w:lang w:val="en-US"/>
                              </w:rPr>
                              <w:t>é</w:t>
                            </w:r>
                            <w:r w:rsidRPr="008313C9">
                              <w:rPr>
                                <w:color w:val="FF0000"/>
                                <w:sz w:val="28"/>
                                <w:lang w:val="en-US"/>
                              </w:rPr>
                              <w:t>e Speyer</w:t>
                            </w:r>
                            <w:r w:rsidR="008313C9" w:rsidRPr="008313C9">
                              <w:rPr>
                                <w:color w:val="FF0000"/>
                                <w:sz w:val="28"/>
                                <w:lang w:val="en-US"/>
                              </w:rPr>
                              <w:t xml:space="preserve"> &amp; Henrik D </w:t>
                            </w:r>
                            <w:proofErr w:type="spellStart"/>
                            <w:r w:rsidR="008313C9" w:rsidRPr="008313C9">
                              <w:rPr>
                                <w:color w:val="FF0000"/>
                                <w:sz w:val="28"/>
                                <w:lang w:val="en-US"/>
                              </w:rPr>
                              <w:t>Zachrisson</w:t>
                            </w:r>
                            <w:proofErr w:type="spellEnd"/>
                            <w:r w:rsidRPr="008313C9">
                              <w:rPr>
                                <w:color w:val="FF0000"/>
                                <w:sz w:val="28"/>
                                <w:lang w:val="en-US"/>
                              </w:rPr>
                              <w:t>)</w:t>
                            </w:r>
                          </w:p>
                          <w:p w14:paraId="508FE6EB" w14:textId="396BE547" w:rsidR="00002A2C" w:rsidRDefault="00002A2C" w:rsidP="00002A2C">
                            <w:pPr>
                              <w:pStyle w:val="Ingenmellomrom"/>
                              <w:rPr>
                                <w:b/>
                                <w:i/>
                                <w:color w:val="FF0000"/>
                              </w:rPr>
                            </w:pPr>
                            <w:r w:rsidRPr="00835BD3">
                              <w:rPr>
                                <w:b/>
                                <w:i/>
                                <w:color w:val="FF0000"/>
                              </w:rPr>
                              <w:t xml:space="preserve">Each question is </w:t>
                            </w:r>
                            <w:r>
                              <w:rPr>
                                <w:b/>
                                <w:i/>
                                <w:color w:val="FF0000"/>
                              </w:rPr>
                              <w:t>1</w:t>
                            </w:r>
                            <w:r w:rsidRPr="00835BD3">
                              <w:rPr>
                                <w:b/>
                                <w:i/>
                                <w:color w:val="FF0000"/>
                              </w:rPr>
                              <w:t xml:space="preserve"> point</w:t>
                            </w:r>
                            <w:r>
                              <w:rPr>
                                <w:b/>
                                <w:i/>
                                <w:color w:val="FF0000"/>
                              </w:rPr>
                              <w:t xml:space="preserve"> (if correct answer)</w:t>
                            </w:r>
                            <w:r w:rsidRPr="00835BD3">
                              <w:rPr>
                                <w:b/>
                                <w:i/>
                                <w:color w:val="FF0000"/>
                              </w:rPr>
                              <w:t>.</w:t>
                            </w:r>
                            <w:r>
                              <w:rPr>
                                <w:b/>
                                <w:i/>
                                <w:color w:val="FF0000"/>
                              </w:rPr>
                              <w:t xml:space="preserve"> </w:t>
                            </w:r>
                            <w:r w:rsidRPr="00835BD3">
                              <w:rPr>
                                <w:b/>
                                <w:i/>
                                <w:color w:val="FF0000"/>
                              </w:rPr>
                              <w:t>If a question consists of two parts (part A and part B), each</w:t>
                            </w:r>
                            <w:r>
                              <w:rPr>
                                <w:b/>
                                <w:i/>
                                <w:color w:val="FF0000"/>
                              </w:rPr>
                              <w:t xml:space="preserve"> </w:t>
                            </w:r>
                            <w:r w:rsidRPr="00835BD3">
                              <w:rPr>
                                <w:b/>
                                <w:i/>
                                <w:color w:val="FF0000"/>
                              </w:rPr>
                              <w:t>part is worth ½ a point.</w:t>
                            </w:r>
                            <w:r>
                              <w:rPr>
                                <w:b/>
                                <w:i/>
                                <w:color w:val="FF0000"/>
                              </w:rPr>
                              <w:t xml:space="preserve"> </w:t>
                            </w:r>
                            <w:r w:rsidR="00926215">
                              <w:rPr>
                                <w:b/>
                                <w:i/>
                                <w:color w:val="FF0000"/>
                              </w:rPr>
                              <w:t xml:space="preserve"> Points are specified for each answer below.</w:t>
                            </w:r>
                          </w:p>
                          <w:p w14:paraId="3B9A9552" w14:textId="7B47B885" w:rsidR="00002A2C" w:rsidRDefault="00002A2C" w:rsidP="00002A2C">
                            <w:pPr>
                              <w:pStyle w:val="Ingenmellomrom"/>
                              <w:rPr>
                                <w:b/>
                                <w:i/>
                                <w:color w:val="FF0000"/>
                              </w:rPr>
                            </w:pPr>
                          </w:p>
                          <w:p w14:paraId="097EBD75" w14:textId="0682A262" w:rsidR="00926215" w:rsidRDefault="00926215" w:rsidP="00002A2C">
                            <w:pPr>
                              <w:pStyle w:val="Ingenmellomrom"/>
                              <w:rPr>
                                <w:b/>
                                <w:color w:val="FF0000"/>
                              </w:rPr>
                            </w:pPr>
                            <w:r>
                              <w:rPr>
                                <w:b/>
                                <w:color w:val="FF0000"/>
                              </w:rPr>
                              <w:t>Grades and range of scores (note that A is wide as some questions are really hard)</w:t>
                            </w:r>
                          </w:p>
                          <w:p w14:paraId="2A7144A0" w14:textId="499CF4EC" w:rsidR="00926215" w:rsidRDefault="00926215" w:rsidP="00002A2C">
                            <w:pPr>
                              <w:pStyle w:val="Ingenmellomrom"/>
                              <w:rPr>
                                <w:b/>
                                <w:color w:val="FF0000"/>
                              </w:rPr>
                            </w:pPr>
                            <w:r>
                              <w:rPr>
                                <w:b/>
                                <w:color w:val="FF0000"/>
                              </w:rPr>
                              <w:t>A: 8.5-10.0</w:t>
                            </w:r>
                          </w:p>
                          <w:p w14:paraId="72DCC30B" w14:textId="1A075075" w:rsidR="00926215" w:rsidRDefault="00926215" w:rsidP="00002A2C">
                            <w:pPr>
                              <w:pStyle w:val="Ingenmellomrom"/>
                              <w:rPr>
                                <w:b/>
                                <w:color w:val="FF0000"/>
                              </w:rPr>
                            </w:pPr>
                            <w:r>
                              <w:rPr>
                                <w:b/>
                                <w:color w:val="FF0000"/>
                              </w:rPr>
                              <w:t>B: 7.0-8.0</w:t>
                            </w:r>
                          </w:p>
                          <w:p w14:paraId="5578A1DD" w14:textId="532F60FA" w:rsidR="00926215" w:rsidRDefault="00926215" w:rsidP="00002A2C">
                            <w:pPr>
                              <w:pStyle w:val="Ingenmellomrom"/>
                              <w:rPr>
                                <w:b/>
                                <w:color w:val="FF0000"/>
                              </w:rPr>
                            </w:pPr>
                            <w:r>
                              <w:rPr>
                                <w:b/>
                                <w:color w:val="FF0000"/>
                              </w:rPr>
                              <w:t>C: 4.5-6.5</w:t>
                            </w:r>
                          </w:p>
                          <w:p w14:paraId="41C75D8A" w14:textId="6B1DA373" w:rsidR="00926215" w:rsidRDefault="00926215" w:rsidP="00002A2C">
                            <w:pPr>
                              <w:pStyle w:val="Ingenmellomrom"/>
                              <w:rPr>
                                <w:b/>
                                <w:color w:val="FF0000"/>
                              </w:rPr>
                            </w:pPr>
                            <w:r>
                              <w:rPr>
                                <w:b/>
                                <w:color w:val="FF0000"/>
                              </w:rPr>
                              <w:t>D: 3.0-4.0</w:t>
                            </w:r>
                          </w:p>
                          <w:p w14:paraId="7B7F5AE0" w14:textId="77994D16" w:rsidR="00926215" w:rsidRDefault="00926215" w:rsidP="00002A2C">
                            <w:pPr>
                              <w:pStyle w:val="Ingenmellomrom"/>
                              <w:rPr>
                                <w:b/>
                                <w:color w:val="FF0000"/>
                              </w:rPr>
                            </w:pPr>
                            <w:r>
                              <w:rPr>
                                <w:b/>
                                <w:color w:val="FF0000"/>
                              </w:rPr>
                              <w:t>E: 1.0-2.5</w:t>
                            </w:r>
                          </w:p>
                          <w:p w14:paraId="0EE566FD" w14:textId="17539C4F" w:rsidR="00926215" w:rsidRDefault="00926215" w:rsidP="00002A2C">
                            <w:pPr>
                              <w:pStyle w:val="Ingenmellomrom"/>
                              <w:rPr>
                                <w:b/>
                                <w:color w:val="FF0000"/>
                              </w:rPr>
                            </w:pPr>
                            <w:r>
                              <w:rPr>
                                <w:b/>
                                <w:color w:val="FF0000"/>
                              </w:rPr>
                              <w:t>F: 0.0-0.5</w:t>
                            </w:r>
                          </w:p>
                          <w:p w14:paraId="1B82D1DD" w14:textId="77777777" w:rsidR="00926215" w:rsidRPr="00926215" w:rsidRDefault="00926215" w:rsidP="00002A2C">
                            <w:pPr>
                              <w:pStyle w:val="Ingenmellomrom"/>
                              <w:rPr>
                                <w:b/>
                                <w:color w:val="FF0000"/>
                              </w:rPr>
                            </w:pPr>
                          </w:p>
                          <w:p w14:paraId="55E9AE58" w14:textId="77777777" w:rsidR="00926215" w:rsidRPr="00926215" w:rsidRDefault="00926215" w:rsidP="00002A2C">
                            <w:pPr>
                              <w:pStyle w:val="Ingenmellomrom"/>
                              <w:rPr>
                                <w:b/>
                                <w:i/>
                                <w:color w:val="FF0000"/>
                                <w:lang w:val="nb-NO"/>
                              </w:rPr>
                            </w:pPr>
                          </w:p>
                          <w:p w14:paraId="345F3D5C" w14:textId="2B7A3A3B" w:rsidR="00002A2C" w:rsidRDefault="00002A2C" w:rsidP="00002A2C">
                            <w:pPr>
                              <w:pStyle w:val="Ingenmellomrom"/>
                              <w:rPr>
                                <w:b/>
                                <w:i/>
                                <w:color w:val="FF0000"/>
                              </w:rPr>
                            </w:pPr>
                            <w:r>
                              <w:rPr>
                                <w:b/>
                                <w:i/>
                                <w:color w:val="FF0000"/>
                              </w:rPr>
                              <w:t>Answers are guidelines. Not always black and white.</w:t>
                            </w:r>
                          </w:p>
                          <w:p w14:paraId="0B18A169" w14:textId="4AF4E08E" w:rsidR="00026347" w:rsidRDefault="00026347" w:rsidP="00002A2C">
                            <w:pPr>
                              <w:pStyle w:val="Ingenmellomrom"/>
                              <w:rPr>
                                <w:b/>
                                <w:i/>
                                <w:color w:val="FF000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45871A6" id="_x0000_t202" coordsize="21600,21600" o:spt="202" path="m,l,21600r21600,l21600,xe">
                <v:stroke joinstyle="miter"/>
                <v:path gradientshapeok="t" o:connecttype="rect"/>
              </v:shapetype>
              <v:shape id="Text Box 2" o:spid="_x0000_s1026" type="#_x0000_t202" style="position:absolute;margin-left:0;margin-top:24.95pt;width:456pt;height:110.6pt;z-index:25165926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" strokecolor="red" strokeweight="1.5pt">
                <v:path arrowok="t"/>
                <v:textbox style="mso-fit-shape-to-text:t">
                  <w:txbxContent>
                    <w:p w14:paraId="2A8522AC" w14:textId="6A6BB0C6" w:rsidR="00002A2C" w:rsidRPr="00002A2C" w:rsidRDefault="00002A2C" w:rsidP="00002A2C">
                      <w:pPr>
                        <w:rPr>
                          <w:b/>
                          <w:color w:val="FF0000"/>
                          <w:sz w:val="28"/>
                          <w:lang w:val="en-US"/>
                        </w:rPr>
                      </w:pPr>
                      <w:r w:rsidRPr="00002A2C">
                        <w:rPr>
                          <w:b/>
                          <w:color w:val="FF0000"/>
                          <w:sz w:val="28"/>
                          <w:lang w:val="en-US"/>
                        </w:rPr>
                        <w:t xml:space="preserve">SPED 1200 Quantitative Methods </w:t>
                      </w:r>
                      <w:r w:rsidRPr="00002A2C">
                        <w:rPr>
                          <w:b/>
                          <w:i/>
                          <w:color w:val="FF0000"/>
                          <w:sz w:val="28"/>
                          <w:lang w:val="en-US"/>
                        </w:rPr>
                        <w:t>EXAM</w:t>
                      </w:r>
                      <w:r w:rsidRPr="00002A2C">
                        <w:rPr>
                          <w:b/>
                          <w:color w:val="FF0000"/>
                          <w:sz w:val="28"/>
                          <w:lang w:val="en-US"/>
                        </w:rPr>
                        <w:t xml:space="preserve"> </w:t>
                      </w:r>
                      <w:r w:rsidRPr="008313C9">
                        <w:rPr>
                          <w:color w:val="FF0000"/>
                          <w:sz w:val="28"/>
                          <w:lang w:val="en-US"/>
                        </w:rPr>
                        <w:t>(Ren</w:t>
                      </w:r>
                      <w:r w:rsidRPr="008313C9">
                        <w:rPr>
                          <w:rFonts w:cstheme="minorHAnsi"/>
                          <w:color w:val="FF0000"/>
                          <w:sz w:val="28"/>
                          <w:lang w:val="en-US"/>
                        </w:rPr>
                        <w:t>é</w:t>
                      </w:r>
                      <w:r w:rsidRPr="008313C9">
                        <w:rPr>
                          <w:color w:val="FF0000"/>
                          <w:sz w:val="28"/>
                          <w:lang w:val="en-US"/>
                        </w:rPr>
                        <w:t>e Speyer</w:t>
                      </w:r>
                      <w:r w:rsidR="008313C9" w:rsidRPr="008313C9">
                        <w:rPr>
                          <w:color w:val="FF0000"/>
                          <w:sz w:val="28"/>
                          <w:lang w:val="en-US"/>
                        </w:rPr>
                        <w:t xml:space="preserve"> &amp; Henrik D </w:t>
                      </w:r>
                      <w:proofErr w:type="spellStart"/>
                      <w:r w:rsidR="008313C9" w:rsidRPr="008313C9">
                        <w:rPr>
                          <w:color w:val="FF0000"/>
                          <w:sz w:val="28"/>
                          <w:lang w:val="en-US"/>
                        </w:rPr>
                        <w:t>Zachrisson</w:t>
                      </w:r>
                      <w:proofErr w:type="spellEnd"/>
                      <w:r w:rsidRPr="008313C9">
                        <w:rPr>
                          <w:color w:val="FF0000"/>
                          <w:sz w:val="28"/>
                          <w:lang w:val="en-US"/>
                        </w:rPr>
                        <w:t>)</w:t>
                      </w:r>
                    </w:p>
                    <w:p w14:paraId="508FE6EB" w14:textId="396BE547" w:rsidR="00002A2C" w:rsidRDefault="00002A2C" w:rsidP="00002A2C">
                      <w:pPr>
                        <w:pStyle w:val="Ingenmellomrom"/>
                        <w:rPr>
                          <w:b/>
                          <w:i/>
                          <w:color w:val="FF0000"/>
                        </w:rPr>
                      </w:pPr>
                      <w:r w:rsidRPr="00835BD3">
                        <w:rPr>
                          <w:b/>
                          <w:i/>
                          <w:color w:val="FF0000"/>
                        </w:rPr>
                        <w:t xml:space="preserve">Each question is </w:t>
                      </w:r>
                      <w:r>
                        <w:rPr>
                          <w:b/>
                          <w:i/>
                          <w:color w:val="FF0000"/>
                        </w:rPr>
                        <w:t>1</w:t>
                      </w:r>
                      <w:r w:rsidRPr="00835BD3">
                        <w:rPr>
                          <w:b/>
                          <w:i/>
                          <w:color w:val="FF0000"/>
                        </w:rPr>
                        <w:t xml:space="preserve"> point</w:t>
                      </w:r>
                      <w:r>
                        <w:rPr>
                          <w:b/>
                          <w:i/>
                          <w:color w:val="FF0000"/>
                        </w:rPr>
                        <w:t xml:space="preserve"> (if correct answer)</w:t>
                      </w:r>
                      <w:r w:rsidRPr="00835BD3">
                        <w:rPr>
                          <w:b/>
                          <w:i/>
                          <w:color w:val="FF0000"/>
                        </w:rPr>
                        <w:t>.</w:t>
                      </w:r>
                      <w:r>
                        <w:rPr>
                          <w:b/>
                          <w:i/>
                          <w:color w:val="FF0000"/>
                        </w:rPr>
                        <w:t xml:space="preserve"> </w:t>
                      </w:r>
                      <w:r w:rsidRPr="00835BD3">
                        <w:rPr>
                          <w:b/>
                          <w:i/>
                          <w:color w:val="FF0000"/>
                        </w:rPr>
                        <w:t>If a question consists of two parts (part A and part B), each</w:t>
                      </w:r>
                      <w:r>
                        <w:rPr>
                          <w:b/>
                          <w:i/>
                          <w:color w:val="FF0000"/>
                        </w:rPr>
                        <w:t xml:space="preserve"> </w:t>
                      </w:r>
                      <w:r w:rsidRPr="00835BD3">
                        <w:rPr>
                          <w:b/>
                          <w:i/>
                          <w:color w:val="FF0000"/>
                        </w:rPr>
                        <w:t>part is worth ½ a point.</w:t>
                      </w:r>
                      <w:r>
                        <w:rPr>
                          <w:b/>
                          <w:i/>
                          <w:color w:val="FF0000"/>
                        </w:rPr>
                        <w:t xml:space="preserve"> </w:t>
                      </w:r>
                      <w:r w:rsidR="00926215">
                        <w:rPr>
                          <w:b/>
                          <w:i/>
                          <w:color w:val="FF0000"/>
                        </w:rPr>
                        <w:t xml:space="preserve"> Points are specified for each answer below.</w:t>
                      </w:r>
                    </w:p>
                    <w:p w14:paraId="3B9A9552" w14:textId="7B47B885" w:rsidR="00002A2C" w:rsidRDefault="00002A2C" w:rsidP="00002A2C">
                      <w:pPr>
                        <w:pStyle w:val="Ingenmellomrom"/>
                        <w:rPr>
                          <w:b/>
                          <w:i/>
                          <w:color w:val="FF0000"/>
                        </w:rPr>
                      </w:pPr>
                    </w:p>
                    <w:p w14:paraId="097EBD75" w14:textId="0682A262" w:rsidR="00926215" w:rsidRDefault="00926215" w:rsidP="00002A2C">
                      <w:pPr>
                        <w:pStyle w:val="Ingenmellomrom"/>
                        <w:rPr>
                          <w:b/>
                          <w:color w:val="FF0000"/>
                        </w:rPr>
                      </w:pPr>
                      <w:r>
                        <w:rPr>
                          <w:b/>
                          <w:color w:val="FF0000"/>
                        </w:rPr>
                        <w:t>Grades and range of scores (note that A is wide as some questions are really hard)</w:t>
                      </w:r>
                    </w:p>
                    <w:p w14:paraId="2A7144A0" w14:textId="499CF4EC" w:rsidR="00926215" w:rsidRDefault="00926215" w:rsidP="00002A2C">
                      <w:pPr>
                        <w:pStyle w:val="Ingenmellomrom"/>
                        <w:rPr>
                          <w:b/>
                          <w:color w:val="FF0000"/>
                        </w:rPr>
                      </w:pPr>
                      <w:r>
                        <w:rPr>
                          <w:b/>
                          <w:color w:val="FF0000"/>
                        </w:rPr>
                        <w:t>A: 8.5-10.0</w:t>
                      </w:r>
                    </w:p>
                    <w:p w14:paraId="72DCC30B" w14:textId="1A075075" w:rsidR="00926215" w:rsidRDefault="00926215" w:rsidP="00002A2C">
                      <w:pPr>
                        <w:pStyle w:val="Ingenmellomrom"/>
                        <w:rPr>
                          <w:b/>
                          <w:color w:val="FF0000"/>
                        </w:rPr>
                      </w:pPr>
                      <w:r>
                        <w:rPr>
                          <w:b/>
                          <w:color w:val="FF0000"/>
                        </w:rPr>
                        <w:t>B: 7.0-8.0</w:t>
                      </w:r>
                    </w:p>
                    <w:p w14:paraId="5578A1DD" w14:textId="532F60FA" w:rsidR="00926215" w:rsidRDefault="00926215" w:rsidP="00002A2C">
                      <w:pPr>
                        <w:pStyle w:val="Ingenmellomrom"/>
                        <w:rPr>
                          <w:b/>
                          <w:color w:val="FF0000"/>
                        </w:rPr>
                      </w:pPr>
                      <w:r>
                        <w:rPr>
                          <w:b/>
                          <w:color w:val="FF0000"/>
                        </w:rPr>
                        <w:t>C: 4.5-6.5</w:t>
                      </w:r>
                    </w:p>
                    <w:p w14:paraId="41C75D8A" w14:textId="6B1DA373" w:rsidR="00926215" w:rsidRDefault="00926215" w:rsidP="00002A2C">
                      <w:pPr>
                        <w:pStyle w:val="Ingenmellomrom"/>
                        <w:rPr>
                          <w:b/>
                          <w:color w:val="FF0000"/>
                        </w:rPr>
                      </w:pPr>
                      <w:r>
                        <w:rPr>
                          <w:b/>
                          <w:color w:val="FF0000"/>
                        </w:rPr>
                        <w:t>D: 3.0-4.0</w:t>
                      </w:r>
                    </w:p>
                    <w:p w14:paraId="7B7F5AE0" w14:textId="77994D16" w:rsidR="00926215" w:rsidRDefault="00926215" w:rsidP="00002A2C">
                      <w:pPr>
                        <w:pStyle w:val="Ingenmellomrom"/>
                        <w:rPr>
                          <w:b/>
                          <w:color w:val="FF0000"/>
                        </w:rPr>
                      </w:pPr>
                      <w:r>
                        <w:rPr>
                          <w:b/>
                          <w:color w:val="FF0000"/>
                        </w:rPr>
                        <w:t>E: 1.0-2.5</w:t>
                      </w:r>
                    </w:p>
                    <w:p w14:paraId="0EE566FD" w14:textId="17539C4F" w:rsidR="00926215" w:rsidRDefault="00926215" w:rsidP="00002A2C">
                      <w:pPr>
                        <w:pStyle w:val="Ingenmellomrom"/>
                        <w:rPr>
                          <w:b/>
                          <w:color w:val="FF0000"/>
                        </w:rPr>
                      </w:pPr>
                      <w:r>
                        <w:rPr>
                          <w:b/>
                          <w:color w:val="FF0000"/>
                        </w:rPr>
                        <w:t>F: 0.0-0.5</w:t>
                      </w:r>
                    </w:p>
                    <w:p w14:paraId="1B82D1DD" w14:textId="77777777" w:rsidR="00926215" w:rsidRPr="00926215" w:rsidRDefault="00926215" w:rsidP="00002A2C">
                      <w:pPr>
                        <w:pStyle w:val="Ingenmellomrom"/>
                        <w:rPr>
                          <w:b/>
                          <w:color w:val="FF0000"/>
                        </w:rPr>
                      </w:pPr>
                    </w:p>
                    <w:p w14:paraId="55E9AE58" w14:textId="77777777" w:rsidR="00926215" w:rsidRPr="00926215" w:rsidRDefault="00926215" w:rsidP="00002A2C">
                      <w:pPr>
                        <w:pStyle w:val="Ingenmellomrom"/>
                        <w:rPr>
                          <w:b/>
                          <w:i/>
                          <w:color w:val="FF0000"/>
                          <w:lang w:val="nb-NO"/>
                        </w:rPr>
                      </w:pPr>
                    </w:p>
                    <w:p w14:paraId="345F3D5C" w14:textId="2B7A3A3B" w:rsidR="00002A2C" w:rsidRDefault="00002A2C" w:rsidP="00002A2C">
                      <w:pPr>
                        <w:pStyle w:val="Ingenmellomrom"/>
                        <w:rPr>
                          <w:b/>
                          <w:i/>
                          <w:color w:val="FF0000"/>
                        </w:rPr>
                      </w:pPr>
                      <w:r>
                        <w:rPr>
                          <w:b/>
                          <w:i/>
                          <w:color w:val="FF0000"/>
                        </w:rPr>
                        <w:t>Answers are guidelines. Not always black and white.</w:t>
                      </w:r>
                    </w:p>
                    <w:p w14:paraId="0B18A169" w14:textId="4AF4E08E" w:rsidR="00026347" w:rsidRDefault="00026347" w:rsidP="00002A2C">
                      <w:pPr>
                        <w:pStyle w:val="Ingenmellomrom"/>
                        <w:rPr>
                          <w:b/>
                          <w:i/>
                          <w:color w:val="FF0000"/>
                        </w:rPr>
                      </w:pPr>
                    </w:p>
                  </w:txbxContent>
                </v:textbox>
                <w10:wrap type="square" anchorx="margin"/>
              </v:shape>
            </w:pict>
          </mc:Fallback>
        </mc:AlternateContent>
      </w:r>
    </w:p>
    <w:p w14:paraId="30668259" w14:textId="77777777" w:rsidR="00002A2C" w:rsidRPr="00002A2C" w:rsidRDefault="00002A2C" w:rsidP="00002A2C">
      <w:pPr>
        <w:rPr>
          <w:b/>
          <w:color w:val="FF0000"/>
          <w:lang w:val="en-US"/>
        </w:rPr>
      </w:pPr>
    </w:p>
    <w:p w14:paraId="67A36021" w14:textId="711A18E6" w:rsidR="00002A2C" w:rsidRPr="00AD104A" w:rsidRDefault="00002A2C" w:rsidP="00002A2C">
      <w:pPr>
        <w:pStyle w:val="Ingenmellomrom"/>
        <w:rPr>
          <w:b/>
          <w:color w:val="FF0000"/>
        </w:rPr>
      </w:pPr>
      <w:r w:rsidRPr="00026347">
        <w:rPr>
          <w:b/>
          <w:color w:val="FF0000"/>
        </w:rPr>
        <w:t>QUESTION 1</w:t>
      </w:r>
      <w:r w:rsidR="008313C9">
        <w:rPr>
          <w:b/>
          <w:color w:val="FF0000"/>
        </w:rPr>
        <w:t xml:space="preserve"> </w:t>
      </w:r>
    </w:p>
    <w:p w14:paraId="01ABBCFD" w14:textId="460B23EC" w:rsidR="00002A2C" w:rsidRDefault="00002A2C" w:rsidP="00002A2C">
      <w:pPr>
        <w:pStyle w:val="Ingenmellomrom"/>
      </w:pPr>
      <w:r>
        <w:t>A</w:t>
      </w:r>
      <w:r w:rsidRPr="00273499">
        <w:t xml:space="preserve">) What does PICO </w:t>
      </w:r>
      <w:r>
        <w:t>stand for and what does it represent</w:t>
      </w:r>
      <w:r w:rsidRPr="00273499">
        <w:t>?</w:t>
      </w:r>
      <w:r w:rsidR="008313C9">
        <w:t xml:space="preserve"> </w:t>
      </w:r>
    </w:p>
    <w:p w14:paraId="11F1E3C3" w14:textId="77777777" w:rsidR="008313C9" w:rsidRPr="00273499" w:rsidRDefault="008313C9" w:rsidP="00002A2C">
      <w:pPr>
        <w:pStyle w:val="Ingenmellomrom"/>
      </w:pPr>
    </w:p>
    <w:p w14:paraId="347DF813" w14:textId="77777777" w:rsidR="00002A2C" w:rsidRDefault="00002A2C" w:rsidP="00002A2C">
      <w:pPr>
        <w:pStyle w:val="Ingenmellomrom"/>
        <w:rPr>
          <w:color w:val="FF0000"/>
        </w:rPr>
      </w:pPr>
    </w:p>
    <w:p w14:paraId="5FA2B34A" w14:textId="779FF7FF" w:rsidR="00002A2C" w:rsidRDefault="00002A2C" w:rsidP="00002A2C">
      <w:pPr>
        <w:pStyle w:val="Ingenmellomrom"/>
        <w:rPr>
          <w:b/>
          <w:i/>
          <w:color w:val="FF0000"/>
        </w:rPr>
      </w:pPr>
      <w:r>
        <w:rPr>
          <w:b/>
          <w:i/>
          <w:color w:val="FF0000"/>
        </w:rPr>
        <w:t>ANSWER QUESTION 1A</w:t>
      </w:r>
      <w:r w:rsidR="008313C9">
        <w:rPr>
          <w:b/>
          <w:i/>
          <w:color w:val="FF0000"/>
        </w:rPr>
        <w:t xml:space="preserve"> </w:t>
      </w:r>
      <w:r w:rsidR="008313C9">
        <w:t>(1/2 point)</w:t>
      </w:r>
    </w:p>
    <w:p w14:paraId="7FC50C2C" w14:textId="77777777" w:rsidR="00002A2C" w:rsidRDefault="00002A2C" w:rsidP="00002A2C">
      <w:pPr>
        <w:pStyle w:val="Ingenmellomrom"/>
        <w:rPr>
          <w:color w:val="FF0000"/>
        </w:rPr>
      </w:pPr>
      <w:r>
        <w:rPr>
          <w:color w:val="FF0000"/>
        </w:rPr>
        <w:t>Formulating research questions</w:t>
      </w:r>
    </w:p>
    <w:p w14:paraId="45710293" w14:textId="77777777" w:rsidR="00002A2C" w:rsidRPr="00273499" w:rsidRDefault="00002A2C" w:rsidP="00002A2C">
      <w:pPr>
        <w:pStyle w:val="Ingenmellomrom"/>
        <w:rPr>
          <w:color w:val="FF0000"/>
        </w:rPr>
      </w:pPr>
      <w:r w:rsidRPr="00273499">
        <w:rPr>
          <w:noProof/>
          <w:color w:val="FF0000"/>
          <w:lang w:val="nl-NL" w:eastAsia="nl-NL"/>
        </w:rPr>
        <w:drawing>
          <wp:inline distT="0" distB="0" distL="0" distR="0" wp14:anchorId="65044AD4" wp14:editId="70B78A38">
            <wp:extent cx="3998550" cy="2865600"/>
            <wp:effectExtent l="19050" t="0" r="1950" b="0"/>
            <wp:docPr id="1" name="Picture 1">
              <a:extLst xmlns:a="http://schemas.openxmlformats.org/drawingml/2006/main">
                <a:ext uri="{FF2B5EF4-FFF2-40B4-BE49-F238E27FC236}">
                  <a16:creationId xmlns:a16="http://schemas.microsoft.com/office/drawing/2014/main" id="{5BDD2CB9-670E-4F21-8DAB-83C47DC2FE3D}"/>
                </a:ext>
              </a:extLst>
            </wp:docPr>
            <wp:cNvGraphicFramePr/>
            <a:graphic xmlns:a="http://schemas.openxmlformats.org/drawingml/2006/main">
              <a:graphicData uri="http://schemas.openxmlformats.org/drawingml/2006/picture">
                <pic:pic xmlns:pic="http://schemas.openxmlformats.org/drawingml/2006/picture">
                  <pic:nvPicPr>
                    <pic:cNvPr id="6" name="Content Placeholder 3">
                      <a:extLst>
                        <a:ext uri="{FF2B5EF4-FFF2-40B4-BE49-F238E27FC236}">
                          <a16:creationId xmlns:a16="http://schemas.microsoft.com/office/drawing/2014/main" id="{5BDD2CB9-670E-4F21-8DAB-83C47DC2FE3D}"/>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3998759" cy="286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1B7C8E5B" w14:textId="77777777" w:rsidR="00002A2C" w:rsidRDefault="00002A2C" w:rsidP="00002A2C">
      <w:pPr>
        <w:pStyle w:val="Ingenmellomrom"/>
        <w:rPr>
          <w:color w:val="FF0000"/>
        </w:rPr>
      </w:pPr>
    </w:p>
    <w:p w14:paraId="146E0171" w14:textId="219525A4" w:rsidR="00002A2C" w:rsidRPr="00396DEB" w:rsidRDefault="00002A2C" w:rsidP="00002A2C">
      <w:pPr>
        <w:pStyle w:val="Ingenmellomrom"/>
      </w:pPr>
      <w:r>
        <w:t>B</w:t>
      </w:r>
      <w:r w:rsidRPr="00396DEB">
        <w:t>) Identify the P, I, C and O in the following example:</w:t>
      </w:r>
      <w:r w:rsidR="008313C9">
        <w:t xml:space="preserve"> </w:t>
      </w:r>
    </w:p>
    <w:p w14:paraId="5B3A115C" w14:textId="77777777" w:rsidR="00002A2C" w:rsidRDefault="00002A2C" w:rsidP="00002A2C">
      <w:pPr>
        <w:pStyle w:val="Ingenmellomrom"/>
        <w:rPr>
          <w:color w:val="FF0000"/>
        </w:rPr>
      </w:pPr>
    </w:p>
    <w:p w14:paraId="5DB8D0EF" w14:textId="77777777" w:rsidR="00002A2C" w:rsidRDefault="00002A2C" w:rsidP="00002A2C">
      <w:pPr>
        <w:pStyle w:val="Ingenmellomrom"/>
      </w:pPr>
      <w:r w:rsidRPr="00396DEB">
        <w:t xml:space="preserve">Will computer therapy </w:t>
      </w:r>
      <w:proofErr w:type="gramStart"/>
      <w:r w:rsidRPr="00396DEB">
        <w:t>compared</w:t>
      </w:r>
      <w:proofErr w:type="gramEnd"/>
      <w:r w:rsidRPr="00396DEB">
        <w:t xml:space="preserve"> with usual care result in better language performance for people with </w:t>
      </w:r>
      <w:r>
        <w:t>acquired language problems</w:t>
      </w:r>
      <w:r w:rsidRPr="00396DEB">
        <w:t xml:space="preserve"> </w:t>
      </w:r>
      <w:r>
        <w:t>(aphasia)</w:t>
      </w:r>
      <w:r w:rsidRPr="00396DEB">
        <w:t>?</w:t>
      </w:r>
    </w:p>
    <w:p w14:paraId="16344ADA" w14:textId="77777777" w:rsidR="00002A2C" w:rsidRDefault="00002A2C" w:rsidP="00002A2C">
      <w:pPr>
        <w:pStyle w:val="Ingenmellomrom"/>
      </w:pPr>
    </w:p>
    <w:p w14:paraId="6F28417E" w14:textId="1A4BCC2F" w:rsidR="00002A2C" w:rsidRDefault="00002A2C" w:rsidP="00002A2C">
      <w:pPr>
        <w:pStyle w:val="Ingenmellomrom"/>
        <w:rPr>
          <w:b/>
          <w:i/>
          <w:color w:val="FF0000"/>
        </w:rPr>
      </w:pPr>
      <w:r>
        <w:rPr>
          <w:b/>
          <w:i/>
          <w:color w:val="FF0000"/>
        </w:rPr>
        <w:t>ANSWER QUESTION 1B</w:t>
      </w:r>
      <w:r w:rsidR="008313C9">
        <w:rPr>
          <w:b/>
          <w:i/>
          <w:color w:val="FF0000"/>
        </w:rPr>
        <w:t xml:space="preserve"> </w:t>
      </w:r>
      <w:r w:rsidR="008313C9">
        <w:t>(1/2 point)</w:t>
      </w:r>
    </w:p>
    <w:p w14:paraId="766576BB" w14:textId="77777777" w:rsidR="00002A2C" w:rsidRDefault="00002A2C" w:rsidP="00002A2C">
      <w:pPr>
        <w:pStyle w:val="Ingenmellomrom"/>
        <w:rPr>
          <w:color w:val="FF0000"/>
        </w:rPr>
      </w:pPr>
      <w:r>
        <w:rPr>
          <w:color w:val="FF0000"/>
        </w:rPr>
        <w:t xml:space="preserve">P = people with acquired language problems (aphasia) </w:t>
      </w:r>
    </w:p>
    <w:p w14:paraId="2D88DCCB" w14:textId="77777777" w:rsidR="00002A2C" w:rsidRDefault="00002A2C" w:rsidP="00002A2C">
      <w:pPr>
        <w:pStyle w:val="Ingenmellomrom"/>
        <w:rPr>
          <w:color w:val="FF0000"/>
        </w:rPr>
      </w:pPr>
      <w:r>
        <w:rPr>
          <w:color w:val="FF0000"/>
        </w:rPr>
        <w:t>I = computer therapy</w:t>
      </w:r>
    </w:p>
    <w:p w14:paraId="768B3122" w14:textId="77777777" w:rsidR="00002A2C" w:rsidRDefault="00002A2C" w:rsidP="00002A2C">
      <w:pPr>
        <w:pStyle w:val="Ingenmellomrom"/>
        <w:rPr>
          <w:color w:val="FF0000"/>
        </w:rPr>
      </w:pPr>
      <w:r>
        <w:rPr>
          <w:color w:val="FF0000"/>
        </w:rPr>
        <w:t>C = usual care</w:t>
      </w:r>
    </w:p>
    <w:p w14:paraId="54E8D9F0" w14:textId="77777777" w:rsidR="00002A2C" w:rsidRPr="009B548B" w:rsidRDefault="00002A2C" w:rsidP="00002A2C">
      <w:pPr>
        <w:pStyle w:val="Ingenmellomrom"/>
        <w:rPr>
          <w:color w:val="FF0000"/>
        </w:rPr>
      </w:pPr>
      <w:r>
        <w:rPr>
          <w:color w:val="FF0000"/>
        </w:rPr>
        <w:t>O = language performance</w:t>
      </w:r>
    </w:p>
    <w:p w14:paraId="03FDBE4F" w14:textId="77777777" w:rsidR="00002A2C" w:rsidRPr="00AD104A" w:rsidRDefault="00002A2C" w:rsidP="00002A2C">
      <w:pPr>
        <w:pStyle w:val="Ingenmellomrom"/>
        <w:rPr>
          <w:color w:val="FF0000"/>
        </w:rPr>
      </w:pPr>
    </w:p>
    <w:p w14:paraId="387A8250" w14:textId="77777777" w:rsidR="00002A2C" w:rsidRPr="00FF0DB7" w:rsidRDefault="00002A2C" w:rsidP="00002A2C">
      <w:pPr>
        <w:pStyle w:val="Ingenmellomrom"/>
      </w:pPr>
    </w:p>
    <w:p w14:paraId="4EE617F2" w14:textId="77777777" w:rsidR="00002A2C" w:rsidRPr="00E54DE6" w:rsidRDefault="00002A2C" w:rsidP="00002A2C">
      <w:pPr>
        <w:pStyle w:val="Ingenmellomrom"/>
        <w:rPr>
          <w:b/>
          <w:color w:val="FF0000"/>
        </w:rPr>
      </w:pPr>
      <w:r w:rsidRPr="00026347">
        <w:rPr>
          <w:b/>
          <w:color w:val="FF0000"/>
        </w:rPr>
        <w:t>QUESTION 2</w:t>
      </w:r>
      <w:r w:rsidRPr="00E54DE6">
        <w:rPr>
          <w:b/>
          <w:color w:val="FF0000"/>
        </w:rPr>
        <w:t xml:space="preserve"> </w:t>
      </w:r>
    </w:p>
    <w:p w14:paraId="6C31736E" w14:textId="77777777" w:rsidR="00002A2C" w:rsidRDefault="00002A2C" w:rsidP="00002A2C">
      <w:pPr>
        <w:pStyle w:val="Ingenmellomrom"/>
      </w:pPr>
      <w:r>
        <w:t>A) What is the name of the following phenomenon? Use one word only.</w:t>
      </w:r>
    </w:p>
    <w:p w14:paraId="40263EF8" w14:textId="77777777" w:rsidR="00002A2C" w:rsidRDefault="00002A2C" w:rsidP="00002A2C">
      <w:pPr>
        <w:pStyle w:val="Ingenmellomrom"/>
        <w:ind w:left="720"/>
      </w:pPr>
      <w:r>
        <w:t>‘Deviation of results or</w:t>
      </w:r>
      <w:r w:rsidRPr="009A622D">
        <w:t xml:space="preserve"> interferences from the truth, or processes leading to such deviation.  More specifically, the extent to which the statistical method used in a study does not estimate the quantity thought to be estimated, or does not </w:t>
      </w:r>
      <w:r>
        <w:t>test the hypothesis to be tested</w:t>
      </w:r>
      <w:r w:rsidRPr="003B4F78">
        <w:t>.</w:t>
      </w:r>
      <w:r>
        <w:t>’</w:t>
      </w:r>
      <w:r w:rsidRPr="003B4F78">
        <w:t xml:space="preserve">       </w:t>
      </w:r>
    </w:p>
    <w:p w14:paraId="164A7B40" w14:textId="77777777" w:rsidR="00002A2C" w:rsidRPr="00FF0DB7" w:rsidRDefault="00002A2C" w:rsidP="00002A2C">
      <w:pPr>
        <w:pStyle w:val="Ingenmellomrom"/>
      </w:pPr>
    </w:p>
    <w:p w14:paraId="426700D8" w14:textId="5A5A5421" w:rsidR="00002A2C" w:rsidRPr="00FF0DB7" w:rsidRDefault="00002A2C" w:rsidP="00002A2C">
      <w:pPr>
        <w:pStyle w:val="Ingenmellomrom"/>
        <w:rPr>
          <w:b/>
          <w:i/>
          <w:color w:val="FF0000"/>
        </w:rPr>
      </w:pPr>
      <w:r w:rsidRPr="00FF0DB7">
        <w:rPr>
          <w:b/>
          <w:i/>
          <w:color w:val="FF0000"/>
        </w:rPr>
        <w:t xml:space="preserve">ANSWER QUESTION </w:t>
      </w:r>
      <w:r w:rsidR="00026347">
        <w:rPr>
          <w:b/>
          <w:i/>
          <w:color w:val="FF0000"/>
        </w:rPr>
        <w:t>2</w:t>
      </w:r>
      <w:r>
        <w:rPr>
          <w:b/>
          <w:i/>
          <w:color w:val="FF0000"/>
        </w:rPr>
        <w:t>A</w:t>
      </w:r>
      <w:r w:rsidR="008313C9">
        <w:rPr>
          <w:b/>
          <w:i/>
          <w:color w:val="FF0000"/>
        </w:rPr>
        <w:t xml:space="preserve"> </w:t>
      </w:r>
      <w:r w:rsidR="008313C9">
        <w:t>(1/2 point)</w:t>
      </w:r>
    </w:p>
    <w:p w14:paraId="049839F6" w14:textId="77777777" w:rsidR="00002A2C" w:rsidRDefault="00002A2C" w:rsidP="00002A2C">
      <w:pPr>
        <w:pStyle w:val="Ingenmellomrom"/>
        <w:rPr>
          <w:color w:val="FF0000"/>
        </w:rPr>
      </w:pPr>
      <w:r>
        <w:rPr>
          <w:color w:val="FF0000"/>
        </w:rPr>
        <w:t>Bias.</w:t>
      </w:r>
    </w:p>
    <w:p w14:paraId="5EF43D86" w14:textId="77777777" w:rsidR="00002A2C" w:rsidRDefault="00002A2C" w:rsidP="00002A2C">
      <w:pPr>
        <w:pStyle w:val="Ingenmellomrom"/>
        <w:rPr>
          <w:color w:val="FF0000"/>
        </w:rPr>
      </w:pPr>
    </w:p>
    <w:p w14:paraId="5AE92F7F" w14:textId="77777777" w:rsidR="00002A2C" w:rsidRPr="00632B87" w:rsidRDefault="00002A2C" w:rsidP="00002A2C">
      <w:pPr>
        <w:pStyle w:val="Ingenmellomrom"/>
      </w:pPr>
      <w:r w:rsidRPr="009A622D">
        <w:t xml:space="preserve">B) </w:t>
      </w:r>
      <w:r>
        <w:t>What concept refers to ‘</w:t>
      </w:r>
      <w:r w:rsidRPr="009A622D">
        <w:t>how well a test measures what it is purported to measure’?</w:t>
      </w:r>
      <w:r>
        <w:t xml:space="preserve"> How do you call or name that concept? Use one word only.</w:t>
      </w:r>
    </w:p>
    <w:p w14:paraId="3ECFF19B" w14:textId="77777777" w:rsidR="00002A2C" w:rsidRDefault="00002A2C" w:rsidP="00002A2C">
      <w:pPr>
        <w:pStyle w:val="Ingenmellomrom"/>
        <w:rPr>
          <w:color w:val="FF0000"/>
        </w:rPr>
      </w:pPr>
    </w:p>
    <w:p w14:paraId="4A749250" w14:textId="6264A1CC" w:rsidR="00002A2C" w:rsidRPr="00FF0DB7" w:rsidRDefault="00002A2C" w:rsidP="00002A2C">
      <w:pPr>
        <w:pStyle w:val="Ingenmellomrom"/>
        <w:rPr>
          <w:b/>
          <w:i/>
          <w:color w:val="FF0000"/>
        </w:rPr>
      </w:pPr>
      <w:r w:rsidRPr="00FF0DB7">
        <w:rPr>
          <w:b/>
          <w:i/>
          <w:color w:val="FF0000"/>
        </w:rPr>
        <w:t xml:space="preserve">ANSWER QUESTION </w:t>
      </w:r>
      <w:r w:rsidR="00026347">
        <w:rPr>
          <w:b/>
          <w:i/>
          <w:color w:val="FF0000"/>
        </w:rPr>
        <w:t>2</w:t>
      </w:r>
      <w:r>
        <w:rPr>
          <w:b/>
          <w:i/>
          <w:color w:val="FF0000"/>
        </w:rPr>
        <w:t>B</w:t>
      </w:r>
      <w:r w:rsidR="008313C9">
        <w:rPr>
          <w:b/>
          <w:i/>
          <w:color w:val="FF0000"/>
        </w:rPr>
        <w:t xml:space="preserve"> </w:t>
      </w:r>
      <w:r w:rsidR="008313C9">
        <w:t>(1/2 point)</w:t>
      </w:r>
    </w:p>
    <w:p w14:paraId="751DDA15" w14:textId="77777777" w:rsidR="00002A2C" w:rsidRDefault="00002A2C" w:rsidP="00002A2C">
      <w:pPr>
        <w:pStyle w:val="Ingenmellomrom"/>
        <w:rPr>
          <w:color w:val="FF0000"/>
        </w:rPr>
      </w:pPr>
      <w:r>
        <w:rPr>
          <w:color w:val="FF0000"/>
        </w:rPr>
        <w:t>Validity.</w:t>
      </w:r>
    </w:p>
    <w:p w14:paraId="15443B5D" w14:textId="77777777" w:rsidR="00002A2C" w:rsidRDefault="00002A2C" w:rsidP="00002A2C">
      <w:pPr>
        <w:pStyle w:val="Ingenmellomrom"/>
        <w:rPr>
          <w:color w:val="FF0000"/>
        </w:rPr>
      </w:pPr>
    </w:p>
    <w:p w14:paraId="75A60944" w14:textId="77777777" w:rsidR="00002A2C" w:rsidRPr="00FF0DB7" w:rsidRDefault="00002A2C" w:rsidP="00002A2C">
      <w:pPr>
        <w:pStyle w:val="Ingenmellomrom"/>
      </w:pPr>
    </w:p>
    <w:p w14:paraId="7DBE7587" w14:textId="77777777" w:rsidR="00002A2C" w:rsidRPr="00026347" w:rsidRDefault="00002A2C" w:rsidP="00002A2C">
      <w:pPr>
        <w:pStyle w:val="Ingenmellomrom"/>
        <w:rPr>
          <w:b/>
          <w:color w:val="FF0000"/>
        </w:rPr>
      </w:pPr>
      <w:r w:rsidRPr="00026347">
        <w:rPr>
          <w:b/>
          <w:color w:val="FF0000"/>
        </w:rPr>
        <w:t>QUESTION 3</w:t>
      </w:r>
    </w:p>
    <w:p w14:paraId="0EAFB7C1" w14:textId="77777777" w:rsidR="00002A2C" w:rsidRDefault="00002A2C" w:rsidP="00002A2C">
      <w:pPr>
        <w:pStyle w:val="Ingenmellomrom"/>
        <w:rPr>
          <w:lang w:val="en-US"/>
        </w:rPr>
      </w:pPr>
      <w:r>
        <w:t xml:space="preserve">A) </w:t>
      </w:r>
      <w:r w:rsidRPr="00FF0DB7">
        <w:t xml:space="preserve">A researcher </w:t>
      </w:r>
      <w:r>
        <w:t>designs a</w:t>
      </w:r>
      <w:r w:rsidRPr="00385B94">
        <w:rPr>
          <w:lang w:val="en-US"/>
        </w:rPr>
        <w:t xml:space="preserve"> study to determine whether </w:t>
      </w:r>
      <w:r>
        <w:rPr>
          <w:lang w:val="en-US"/>
        </w:rPr>
        <w:t>weight has an effect on health outcomes.</w:t>
      </w:r>
    </w:p>
    <w:p w14:paraId="06291666" w14:textId="77777777" w:rsidR="00002A2C" w:rsidRDefault="00002A2C" w:rsidP="00002A2C">
      <w:pPr>
        <w:pStyle w:val="Ingenmellomrom"/>
      </w:pPr>
      <w:r>
        <w:t>W</w:t>
      </w:r>
      <w:r w:rsidRPr="00FF0DB7">
        <w:t>hat are</w:t>
      </w:r>
      <w:r>
        <w:t xml:space="preserve"> the</w:t>
      </w:r>
      <w:r w:rsidRPr="00FF0DB7">
        <w:t xml:space="preserve"> independent and dependent variables</w:t>
      </w:r>
      <w:r>
        <w:t xml:space="preserve"> in this study?</w:t>
      </w:r>
      <w:r w:rsidRPr="00FF0DB7">
        <w:t xml:space="preserve"> </w:t>
      </w:r>
    </w:p>
    <w:p w14:paraId="714CEBC4" w14:textId="77777777" w:rsidR="00002A2C" w:rsidRPr="00FF0DB7" w:rsidRDefault="00002A2C" w:rsidP="00002A2C">
      <w:pPr>
        <w:pStyle w:val="Ingenmellomrom"/>
      </w:pPr>
    </w:p>
    <w:p w14:paraId="2EFDBE8F" w14:textId="1939871D" w:rsidR="00002A2C" w:rsidRPr="00FF0DB7" w:rsidRDefault="00002A2C" w:rsidP="00002A2C">
      <w:pPr>
        <w:pStyle w:val="Ingenmellomrom"/>
        <w:rPr>
          <w:b/>
          <w:i/>
          <w:color w:val="FF0000"/>
        </w:rPr>
      </w:pPr>
      <w:r w:rsidRPr="00FF0DB7">
        <w:rPr>
          <w:b/>
          <w:i/>
          <w:color w:val="FF0000"/>
        </w:rPr>
        <w:t xml:space="preserve">ANSWER QUESTION </w:t>
      </w:r>
      <w:r w:rsidR="00026347">
        <w:rPr>
          <w:b/>
          <w:i/>
          <w:color w:val="FF0000"/>
        </w:rPr>
        <w:t>3</w:t>
      </w:r>
      <w:r>
        <w:rPr>
          <w:b/>
          <w:i/>
          <w:color w:val="FF0000"/>
        </w:rPr>
        <w:t>A</w:t>
      </w:r>
      <w:r w:rsidR="008313C9">
        <w:rPr>
          <w:b/>
          <w:i/>
          <w:color w:val="FF0000"/>
        </w:rPr>
        <w:t xml:space="preserve"> </w:t>
      </w:r>
      <w:r w:rsidR="008313C9">
        <w:t>(1/2 point)</w:t>
      </w:r>
    </w:p>
    <w:p w14:paraId="57842D45" w14:textId="77777777" w:rsidR="00002A2C" w:rsidRPr="00FF0DB7" w:rsidRDefault="00002A2C" w:rsidP="00002A2C">
      <w:pPr>
        <w:pStyle w:val="Ingenmellomrom"/>
        <w:rPr>
          <w:b/>
          <w:i/>
          <w:color w:val="FF0000"/>
        </w:rPr>
      </w:pPr>
    </w:p>
    <w:p w14:paraId="04C98830" w14:textId="77777777" w:rsidR="00002A2C" w:rsidRPr="004F3219" w:rsidRDefault="00002A2C" w:rsidP="00002A2C">
      <w:pPr>
        <w:pStyle w:val="Ingenmellomrom"/>
        <w:rPr>
          <w:color w:val="FF0000"/>
        </w:rPr>
      </w:pPr>
      <w:r w:rsidRPr="004F3219">
        <w:rPr>
          <w:iCs/>
          <w:color w:val="FF0000"/>
          <w:lang w:val="en-US"/>
        </w:rPr>
        <w:t>Independent variable</w:t>
      </w:r>
      <w:r w:rsidRPr="004F3219">
        <w:rPr>
          <w:iCs/>
          <w:color w:val="FF0000"/>
          <w:lang w:val="en-US"/>
        </w:rPr>
        <w:tab/>
        <w:t xml:space="preserve">= </w:t>
      </w:r>
      <w:r>
        <w:rPr>
          <w:iCs/>
          <w:color w:val="FF0000"/>
          <w:lang w:val="en-US"/>
        </w:rPr>
        <w:t>weight</w:t>
      </w:r>
    </w:p>
    <w:p w14:paraId="427A3DEE" w14:textId="77777777" w:rsidR="00002A2C" w:rsidRPr="004F3219" w:rsidRDefault="00002A2C" w:rsidP="00002A2C">
      <w:pPr>
        <w:pStyle w:val="Ingenmellomrom"/>
        <w:rPr>
          <w:color w:val="FF0000"/>
        </w:rPr>
      </w:pPr>
      <w:r w:rsidRPr="004F3219">
        <w:rPr>
          <w:iCs/>
          <w:color w:val="FF0000"/>
          <w:lang w:val="en-US"/>
        </w:rPr>
        <w:t>Dependent variable</w:t>
      </w:r>
      <w:r w:rsidRPr="004F3219">
        <w:rPr>
          <w:iCs/>
          <w:color w:val="FF0000"/>
          <w:lang w:val="en-US"/>
        </w:rPr>
        <w:tab/>
        <w:t xml:space="preserve">= </w:t>
      </w:r>
      <w:r>
        <w:rPr>
          <w:iCs/>
          <w:color w:val="FF0000"/>
          <w:lang w:val="en-US"/>
        </w:rPr>
        <w:t>health outcomes</w:t>
      </w:r>
    </w:p>
    <w:p w14:paraId="66A6988B" w14:textId="77777777" w:rsidR="00002A2C" w:rsidRDefault="00002A2C" w:rsidP="00002A2C">
      <w:pPr>
        <w:pStyle w:val="Ingenmellomrom"/>
      </w:pPr>
    </w:p>
    <w:p w14:paraId="2036F878" w14:textId="77777777" w:rsidR="00002A2C" w:rsidRPr="00FF0DB7" w:rsidRDefault="00002A2C" w:rsidP="00002A2C">
      <w:pPr>
        <w:pStyle w:val="Ingenmellomrom"/>
      </w:pPr>
      <w:r>
        <w:t xml:space="preserve">B) What is a control variable? </w:t>
      </w:r>
    </w:p>
    <w:p w14:paraId="77E6E39D" w14:textId="77777777" w:rsidR="00002A2C" w:rsidRDefault="00002A2C" w:rsidP="00002A2C">
      <w:pPr>
        <w:pStyle w:val="Ingenmellomrom"/>
        <w:rPr>
          <w:b/>
          <w:i/>
          <w:color w:val="FF0000"/>
        </w:rPr>
      </w:pPr>
    </w:p>
    <w:p w14:paraId="6FB6FDEF" w14:textId="780D7D8F" w:rsidR="00002A2C" w:rsidRPr="00FF0DB7" w:rsidRDefault="00002A2C" w:rsidP="00002A2C">
      <w:pPr>
        <w:pStyle w:val="Ingenmellomrom"/>
        <w:rPr>
          <w:b/>
          <w:i/>
          <w:color w:val="FF0000"/>
        </w:rPr>
      </w:pPr>
      <w:r w:rsidRPr="00FF0DB7">
        <w:rPr>
          <w:b/>
          <w:i/>
          <w:color w:val="FF0000"/>
        </w:rPr>
        <w:t xml:space="preserve">ANSWER QUESTION </w:t>
      </w:r>
      <w:r w:rsidR="00026347">
        <w:rPr>
          <w:b/>
          <w:i/>
          <w:color w:val="FF0000"/>
        </w:rPr>
        <w:t>3</w:t>
      </w:r>
      <w:r>
        <w:rPr>
          <w:b/>
          <w:i/>
          <w:color w:val="FF0000"/>
        </w:rPr>
        <w:t>B</w:t>
      </w:r>
      <w:r w:rsidR="008313C9">
        <w:rPr>
          <w:b/>
          <w:i/>
          <w:color w:val="FF0000"/>
        </w:rPr>
        <w:t xml:space="preserve"> </w:t>
      </w:r>
      <w:r w:rsidR="008313C9">
        <w:t>(1/2 point</w:t>
      </w:r>
      <w:r w:rsidR="0068521C">
        <w:t xml:space="preserve">- either for referring to experiments or </w:t>
      </w:r>
      <w:proofErr w:type="spellStart"/>
      <w:r w:rsidR="0068521C">
        <w:t>korrelational</w:t>
      </w:r>
      <w:proofErr w:type="spellEnd"/>
      <w:r w:rsidR="0068521C">
        <w:t xml:space="preserve"> studies or both)</w:t>
      </w:r>
      <w:r w:rsidR="008313C9">
        <w:t>)</w:t>
      </w:r>
    </w:p>
    <w:p w14:paraId="5A38BC6C" w14:textId="77777777" w:rsidR="00002A2C" w:rsidRPr="00002A2C" w:rsidRDefault="00002A2C" w:rsidP="00002A2C">
      <w:pPr>
        <w:pStyle w:val="Ingenmellomrom"/>
        <w:rPr>
          <w:b/>
          <w:bCs/>
          <w:color w:val="FF0000"/>
          <w:lang w:val="en-US"/>
        </w:rPr>
      </w:pPr>
    </w:p>
    <w:p w14:paraId="4DA16C27" w14:textId="77777777" w:rsidR="00002A2C" w:rsidRPr="00087515" w:rsidRDefault="00002A2C" w:rsidP="00002A2C">
      <w:pPr>
        <w:pStyle w:val="Ingenmellomrom"/>
        <w:rPr>
          <w:color w:val="FF0000"/>
        </w:rPr>
      </w:pPr>
      <w:r w:rsidRPr="00002A2C">
        <w:rPr>
          <w:bCs/>
          <w:color w:val="FF0000"/>
          <w:lang w:val="en-US"/>
        </w:rPr>
        <w:t>Control variable (Constant variable)</w:t>
      </w:r>
    </w:p>
    <w:p w14:paraId="44BEE3BE" w14:textId="7B169A23" w:rsidR="00002A2C" w:rsidRPr="00087515" w:rsidRDefault="00002A2C" w:rsidP="00002A2C">
      <w:pPr>
        <w:pStyle w:val="Ingenmellomrom"/>
        <w:rPr>
          <w:color w:val="FF0000"/>
        </w:rPr>
      </w:pPr>
      <w:r w:rsidRPr="00002A2C">
        <w:rPr>
          <w:color w:val="FF0000"/>
          <w:lang w:val="en-US"/>
        </w:rPr>
        <w:t>A controlled variable is held constant during an experiment</w:t>
      </w:r>
      <w:r w:rsidR="008313C9">
        <w:rPr>
          <w:color w:val="FF0000"/>
          <w:lang w:val="en-US"/>
        </w:rPr>
        <w:t xml:space="preserve"> (in an analysis of correlational data)</w:t>
      </w:r>
      <w:r w:rsidRPr="00002A2C">
        <w:rPr>
          <w:color w:val="FF0000"/>
          <w:lang w:val="en-US"/>
        </w:rPr>
        <w:t>.</w:t>
      </w:r>
    </w:p>
    <w:p w14:paraId="6A33C61D" w14:textId="0D296BAE" w:rsidR="00002A2C" w:rsidRPr="00087515" w:rsidRDefault="00002A2C" w:rsidP="00002A2C">
      <w:pPr>
        <w:pStyle w:val="Ingenmellomrom"/>
        <w:rPr>
          <w:color w:val="FF0000"/>
        </w:rPr>
      </w:pPr>
      <w:r w:rsidRPr="00002A2C">
        <w:rPr>
          <w:color w:val="FF0000"/>
          <w:lang w:val="en-US"/>
        </w:rPr>
        <w:t>Control variable is not part of an experiment</w:t>
      </w:r>
      <w:r w:rsidR="0068521C">
        <w:rPr>
          <w:color w:val="FF0000"/>
          <w:lang w:val="en-US"/>
        </w:rPr>
        <w:t xml:space="preserve"> (hypothesized relation in correlational study)</w:t>
      </w:r>
      <w:r w:rsidRPr="00002A2C">
        <w:rPr>
          <w:color w:val="FF0000"/>
          <w:lang w:val="en-US"/>
        </w:rPr>
        <w:t>, but is important because it can have an effect on the results.</w:t>
      </w:r>
    </w:p>
    <w:p w14:paraId="5F443B6C" w14:textId="77777777" w:rsidR="00002A2C" w:rsidRPr="00087515" w:rsidRDefault="00002A2C" w:rsidP="00002A2C">
      <w:pPr>
        <w:pStyle w:val="Ingenmellomrom"/>
        <w:rPr>
          <w:i/>
          <w:color w:val="FF0000"/>
        </w:rPr>
      </w:pPr>
    </w:p>
    <w:p w14:paraId="57A885DC" w14:textId="77777777" w:rsidR="00002A2C" w:rsidRPr="00FF0DB7" w:rsidRDefault="00002A2C" w:rsidP="00002A2C">
      <w:pPr>
        <w:pStyle w:val="Ingenmellomrom"/>
        <w:rPr>
          <w:b/>
          <w:color w:val="FF0000"/>
        </w:rPr>
      </w:pPr>
    </w:p>
    <w:p w14:paraId="77242AC6" w14:textId="77777777" w:rsidR="00002A2C" w:rsidRPr="00026347" w:rsidRDefault="00002A2C" w:rsidP="00002A2C">
      <w:pPr>
        <w:pStyle w:val="Ingenmellomrom"/>
        <w:rPr>
          <w:b/>
          <w:color w:val="FF0000"/>
        </w:rPr>
      </w:pPr>
      <w:r w:rsidRPr="00026347">
        <w:rPr>
          <w:b/>
          <w:color w:val="FF0000"/>
        </w:rPr>
        <w:t>QUESTION 4</w:t>
      </w:r>
    </w:p>
    <w:p w14:paraId="4189F6AD" w14:textId="77777777" w:rsidR="00002A2C" w:rsidRDefault="00002A2C" w:rsidP="00002A2C">
      <w:pPr>
        <w:pStyle w:val="Ingenmellomrom"/>
      </w:pPr>
      <w:r w:rsidRPr="00FF0DB7">
        <w:t xml:space="preserve">A researcher has the following data set: </w:t>
      </w:r>
      <w:r>
        <w:t>2 1 8 9 9 31</w:t>
      </w:r>
    </w:p>
    <w:p w14:paraId="64C9115A" w14:textId="77777777" w:rsidR="00002A2C" w:rsidRPr="00FF0DB7" w:rsidRDefault="00002A2C" w:rsidP="00002A2C">
      <w:pPr>
        <w:pStyle w:val="Ingenmellomrom"/>
      </w:pPr>
      <w:r w:rsidRPr="00FF0DB7">
        <w:t>Calculate the mean, the median and the mode.</w:t>
      </w:r>
    </w:p>
    <w:p w14:paraId="10ABA6FB" w14:textId="77777777" w:rsidR="00002A2C" w:rsidRPr="00FF0DB7" w:rsidRDefault="00002A2C" w:rsidP="00002A2C">
      <w:pPr>
        <w:pStyle w:val="Ingenmellomrom"/>
      </w:pPr>
    </w:p>
    <w:p w14:paraId="24319346" w14:textId="0EB75A42" w:rsidR="00002A2C" w:rsidRPr="00FF0DB7" w:rsidRDefault="00002A2C" w:rsidP="00002A2C">
      <w:pPr>
        <w:pStyle w:val="Ingenmellomrom"/>
        <w:rPr>
          <w:color w:val="FF0000"/>
        </w:rPr>
      </w:pPr>
      <w:r w:rsidRPr="00FF0DB7">
        <w:rPr>
          <w:b/>
          <w:i/>
          <w:color w:val="FF0000"/>
        </w:rPr>
        <w:t xml:space="preserve">ANSWER QUESTION </w:t>
      </w:r>
      <w:r w:rsidR="00026347">
        <w:rPr>
          <w:b/>
          <w:i/>
          <w:color w:val="FF0000"/>
        </w:rPr>
        <w:t>4</w:t>
      </w:r>
    </w:p>
    <w:p w14:paraId="1CEB9EBA" w14:textId="77777777" w:rsidR="00002A2C" w:rsidRPr="00FF0DB7" w:rsidRDefault="00002A2C" w:rsidP="00002A2C">
      <w:pPr>
        <w:pStyle w:val="Ingenmellomrom"/>
        <w:rPr>
          <w:color w:val="FF0000"/>
        </w:rPr>
      </w:pPr>
    </w:p>
    <w:p w14:paraId="16350530" w14:textId="40923F27" w:rsidR="00002A2C" w:rsidRPr="0068521C" w:rsidRDefault="0068521C" w:rsidP="00002A2C">
      <w:pPr>
        <w:pStyle w:val="Ingenmellomrom"/>
        <w:rPr>
          <w:color w:val="000000" w:themeColor="text1"/>
        </w:rPr>
      </w:pPr>
      <w:r w:rsidRPr="0068521C">
        <w:rPr>
          <w:color w:val="000000" w:themeColor="text1"/>
        </w:rPr>
        <w:t>(</w:t>
      </w:r>
      <w:r w:rsidR="00002A2C" w:rsidRPr="0068521C">
        <w:rPr>
          <w:color w:val="000000" w:themeColor="text1"/>
        </w:rPr>
        <w:t>Scoring comment:</w:t>
      </w:r>
    </w:p>
    <w:p w14:paraId="0B14BE15" w14:textId="77777777" w:rsidR="00002A2C" w:rsidRPr="0068521C" w:rsidRDefault="00002A2C" w:rsidP="00002A2C">
      <w:pPr>
        <w:pStyle w:val="Ingenmellomrom"/>
        <w:rPr>
          <w:color w:val="000000" w:themeColor="text1"/>
        </w:rPr>
      </w:pPr>
      <w:r w:rsidRPr="0068521C">
        <w:rPr>
          <w:color w:val="000000" w:themeColor="text1"/>
        </w:rPr>
        <w:t>0 point for one correct answer</w:t>
      </w:r>
    </w:p>
    <w:p w14:paraId="35CCF596" w14:textId="77777777" w:rsidR="00002A2C" w:rsidRPr="0068521C" w:rsidRDefault="00002A2C" w:rsidP="00002A2C">
      <w:pPr>
        <w:pStyle w:val="Ingenmellomrom"/>
        <w:rPr>
          <w:color w:val="000000" w:themeColor="text1"/>
        </w:rPr>
      </w:pPr>
      <w:r w:rsidRPr="0068521C">
        <w:rPr>
          <w:color w:val="000000" w:themeColor="text1"/>
        </w:rPr>
        <w:t xml:space="preserve">½ point for two correct answers </w:t>
      </w:r>
    </w:p>
    <w:p w14:paraId="12F639B0" w14:textId="458D826D" w:rsidR="00002A2C" w:rsidRPr="0068521C" w:rsidRDefault="00002A2C" w:rsidP="00002A2C">
      <w:pPr>
        <w:pStyle w:val="Ingenmellomrom"/>
        <w:rPr>
          <w:color w:val="000000" w:themeColor="text1"/>
        </w:rPr>
      </w:pPr>
      <w:r w:rsidRPr="0068521C">
        <w:rPr>
          <w:color w:val="000000" w:themeColor="text1"/>
        </w:rPr>
        <w:t>1 point for three correct answers</w:t>
      </w:r>
      <w:r w:rsidR="0068521C" w:rsidRPr="0068521C">
        <w:rPr>
          <w:color w:val="000000" w:themeColor="text1"/>
        </w:rPr>
        <w:t>)</w:t>
      </w:r>
    </w:p>
    <w:p w14:paraId="0B0FBF47" w14:textId="77777777" w:rsidR="00002A2C" w:rsidRPr="00FF0DB7" w:rsidRDefault="00002A2C" w:rsidP="00002A2C">
      <w:pPr>
        <w:pStyle w:val="Ingenmellomrom"/>
        <w:rPr>
          <w:color w:val="FF0000"/>
        </w:rPr>
      </w:pPr>
    </w:p>
    <w:p w14:paraId="7629ABF4" w14:textId="77777777" w:rsidR="00002A2C" w:rsidRPr="00FF0DB7" w:rsidRDefault="00002A2C" w:rsidP="00002A2C">
      <w:pPr>
        <w:pStyle w:val="Ingenmellomrom"/>
        <w:rPr>
          <w:color w:val="FF0000"/>
        </w:rPr>
      </w:pPr>
      <w:r w:rsidRPr="00FF0DB7">
        <w:rPr>
          <w:color w:val="FF0000"/>
        </w:rPr>
        <w:t>Mean = (</w:t>
      </w:r>
      <w:r>
        <w:rPr>
          <w:color w:val="FF0000"/>
        </w:rPr>
        <w:t>2 + 1 + 8 + 9 + 9 + 31</w:t>
      </w:r>
      <w:r w:rsidRPr="00FF0DB7">
        <w:rPr>
          <w:color w:val="FF0000"/>
        </w:rPr>
        <w:t>)/6 = 60/6 = 10</w:t>
      </w:r>
    </w:p>
    <w:p w14:paraId="37B6B371" w14:textId="77777777" w:rsidR="00002A2C" w:rsidRPr="00FF0DB7" w:rsidRDefault="00002A2C" w:rsidP="00002A2C">
      <w:pPr>
        <w:pStyle w:val="Ingenmellomrom"/>
        <w:rPr>
          <w:color w:val="FF0000"/>
        </w:rPr>
      </w:pPr>
      <w:r w:rsidRPr="00FF0DB7">
        <w:rPr>
          <w:color w:val="FF0000"/>
        </w:rPr>
        <w:t xml:space="preserve">Ordered data set: </w:t>
      </w:r>
      <w:r>
        <w:rPr>
          <w:color w:val="FF0000"/>
        </w:rPr>
        <w:t>1 2 8 9 9 31</w:t>
      </w:r>
      <w:r w:rsidRPr="00FF0DB7">
        <w:rPr>
          <w:color w:val="FF0000"/>
        </w:rPr>
        <w:t>; Median = (8 + 9)/2 = 8 ½</w:t>
      </w:r>
    </w:p>
    <w:p w14:paraId="770EBD01" w14:textId="77777777" w:rsidR="00002A2C" w:rsidRPr="00FF0DB7" w:rsidRDefault="00002A2C" w:rsidP="00002A2C">
      <w:pPr>
        <w:pStyle w:val="Ingenmellomrom"/>
        <w:rPr>
          <w:color w:val="FF0000"/>
        </w:rPr>
      </w:pPr>
      <w:r w:rsidRPr="00FF0DB7">
        <w:rPr>
          <w:color w:val="FF0000"/>
        </w:rPr>
        <w:t>Mode = 9 (most frequent)</w:t>
      </w:r>
    </w:p>
    <w:p w14:paraId="0B75D018" w14:textId="77777777" w:rsidR="00002A2C" w:rsidRPr="00FF0DB7" w:rsidRDefault="00002A2C" w:rsidP="00002A2C">
      <w:pPr>
        <w:pStyle w:val="Ingenmellomrom"/>
      </w:pPr>
    </w:p>
    <w:p w14:paraId="41BCDE98" w14:textId="77777777" w:rsidR="00002A2C" w:rsidRPr="00FF0DB7" w:rsidRDefault="00002A2C" w:rsidP="00002A2C">
      <w:pPr>
        <w:pStyle w:val="Ingenmellomrom"/>
      </w:pPr>
    </w:p>
    <w:p w14:paraId="05B437B4" w14:textId="77777777" w:rsidR="00002A2C" w:rsidRPr="000E17EC" w:rsidRDefault="00002A2C" w:rsidP="00002A2C">
      <w:pPr>
        <w:pStyle w:val="Ingenmellomrom"/>
        <w:rPr>
          <w:b/>
          <w:color w:val="FF0000"/>
        </w:rPr>
      </w:pPr>
      <w:r w:rsidRPr="00026347">
        <w:rPr>
          <w:b/>
          <w:color w:val="FF0000"/>
        </w:rPr>
        <w:t>QUESTION 5</w:t>
      </w:r>
    </w:p>
    <w:p w14:paraId="6DC996A1" w14:textId="77777777" w:rsidR="00002A2C" w:rsidRDefault="00002A2C" w:rsidP="00002A2C">
      <w:pPr>
        <w:pStyle w:val="Ingenmellomrom"/>
      </w:pPr>
      <w:r w:rsidRPr="00FF0DB7">
        <w:t xml:space="preserve">A) </w:t>
      </w:r>
      <w:r>
        <w:t>On a university exam, the mean was 40, and the standard deviation was 6.</w:t>
      </w:r>
    </w:p>
    <w:p w14:paraId="69A49F10" w14:textId="77777777" w:rsidR="00002A2C" w:rsidRDefault="00002A2C" w:rsidP="00002A2C">
      <w:pPr>
        <w:pStyle w:val="Ingenmellomrom"/>
      </w:pPr>
      <w:r>
        <w:t>You received a z-score of +2. What does that mean?</w:t>
      </w:r>
    </w:p>
    <w:p w14:paraId="6B771D53" w14:textId="77777777" w:rsidR="00002A2C" w:rsidRPr="00FF0DB7" w:rsidRDefault="00002A2C" w:rsidP="00002A2C">
      <w:pPr>
        <w:pStyle w:val="Ingenmellomrom"/>
        <w:rPr>
          <w:b/>
          <w:color w:val="FF0000"/>
        </w:rPr>
      </w:pPr>
    </w:p>
    <w:p w14:paraId="53ACE44D" w14:textId="60A5BBF9" w:rsidR="00002A2C" w:rsidRPr="00FF0DB7" w:rsidRDefault="00002A2C" w:rsidP="00002A2C">
      <w:pPr>
        <w:pStyle w:val="Ingenmellomrom"/>
        <w:rPr>
          <w:b/>
          <w:i/>
          <w:color w:val="FF0000"/>
        </w:rPr>
      </w:pPr>
      <w:r w:rsidRPr="00FF0DB7">
        <w:rPr>
          <w:b/>
          <w:i/>
          <w:color w:val="FF0000"/>
        </w:rPr>
        <w:t xml:space="preserve">ANSWER QUESTION </w:t>
      </w:r>
      <w:r w:rsidR="00026347">
        <w:rPr>
          <w:b/>
          <w:i/>
          <w:color w:val="FF0000"/>
        </w:rPr>
        <w:t>5</w:t>
      </w:r>
      <w:r w:rsidRPr="00FF0DB7">
        <w:rPr>
          <w:b/>
          <w:i/>
          <w:color w:val="FF0000"/>
        </w:rPr>
        <w:t>A</w:t>
      </w:r>
      <w:r w:rsidR="0068521C">
        <w:rPr>
          <w:b/>
          <w:i/>
          <w:color w:val="FF0000"/>
        </w:rPr>
        <w:t xml:space="preserve"> </w:t>
      </w:r>
      <w:r w:rsidR="0068521C">
        <w:t>(1/2 point)</w:t>
      </w:r>
    </w:p>
    <w:p w14:paraId="2ABF2E39" w14:textId="77777777" w:rsidR="00002A2C" w:rsidRDefault="00002A2C" w:rsidP="00002A2C">
      <w:pPr>
        <w:pStyle w:val="Ingenmellomrom"/>
        <w:rPr>
          <w:color w:val="FF0000"/>
        </w:rPr>
      </w:pPr>
      <w:r>
        <w:rPr>
          <w:color w:val="FF0000"/>
        </w:rPr>
        <w:t xml:space="preserve">Score is exactly two </w:t>
      </w:r>
      <w:proofErr w:type="spellStart"/>
      <w:r>
        <w:rPr>
          <w:color w:val="FF0000"/>
        </w:rPr>
        <w:t>SDs</w:t>
      </w:r>
      <w:proofErr w:type="spellEnd"/>
      <w:r>
        <w:rPr>
          <w:color w:val="FF0000"/>
        </w:rPr>
        <w:t xml:space="preserve"> to the right of the mean.</w:t>
      </w:r>
    </w:p>
    <w:p w14:paraId="035D08CB" w14:textId="77777777" w:rsidR="00002A2C" w:rsidRPr="00FF0DB7" w:rsidRDefault="00002A2C" w:rsidP="00002A2C">
      <w:pPr>
        <w:pStyle w:val="Ingenmellomrom"/>
        <w:rPr>
          <w:b/>
          <w:color w:val="FF0000"/>
        </w:rPr>
      </w:pPr>
    </w:p>
    <w:p w14:paraId="2326FD2F" w14:textId="77777777" w:rsidR="00002A2C" w:rsidRPr="00FF0DB7" w:rsidRDefault="00002A2C" w:rsidP="00002A2C">
      <w:pPr>
        <w:pStyle w:val="Ingenmellomrom"/>
      </w:pPr>
      <w:r>
        <w:t>B) What was your exam score?</w:t>
      </w:r>
    </w:p>
    <w:p w14:paraId="29CBB8B6" w14:textId="77777777" w:rsidR="00002A2C" w:rsidRPr="00FF0DB7" w:rsidRDefault="00002A2C" w:rsidP="00002A2C">
      <w:pPr>
        <w:pStyle w:val="Ingenmellomrom"/>
      </w:pPr>
    </w:p>
    <w:p w14:paraId="0779E048" w14:textId="30ED2815" w:rsidR="00002A2C" w:rsidRPr="00FF0DB7" w:rsidRDefault="00002A2C" w:rsidP="00002A2C">
      <w:pPr>
        <w:pStyle w:val="Ingenmellomrom"/>
        <w:rPr>
          <w:b/>
          <w:i/>
          <w:color w:val="FF0000"/>
        </w:rPr>
      </w:pPr>
      <w:r w:rsidRPr="00FF0DB7">
        <w:rPr>
          <w:b/>
          <w:i/>
          <w:color w:val="FF0000"/>
        </w:rPr>
        <w:t xml:space="preserve">ANSWER QUESTION </w:t>
      </w:r>
      <w:r w:rsidR="00026347">
        <w:rPr>
          <w:b/>
          <w:i/>
          <w:color w:val="FF0000"/>
        </w:rPr>
        <w:t>5</w:t>
      </w:r>
      <w:r w:rsidRPr="00FF0DB7">
        <w:rPr>
          <w:b/>
          <w:i/>
          <w:color w:val="FF0000"/>
        </w:rPr>
        <w:t>B</w:t>
      </w:r>
      <w:r w:rsidR="0068521C">
        <w:rPr>
          <w:b/>
          <w:i/>
          <w:color w:val="FF0000"/>
        </w:rPr>
        <w:t xml:space="preserve"> </w:t>
      </w:r>
      <w:r w:rsidR="0068521C">
        <w:t>(1/2 point)</w:t>
      </w:r>
    </w:p>
    <w:p w14:paraId="699DEC8A" w14:textId="77777777" w:rsidR="00002A2C" w:rsidRPr="00876DD0" w:rsidRDefault="00002A2C" w:rsidP="00002A2C">
      <w:pPr>
        <w:pStyle w:val="Ingenmellomrom"/>
        <w:rPr>
          <w:color w:val="FF0000"/>
        </w:rPr>
      </w:pPr>
      <w:r>
        <w:rPr>
          <w:color w:val="FF0000"/>
        </w:rPr>
        <w:t>Mean plus two standard deviations = 40 + (2 x 6) = 52.</w:t>
      </w:r>
    </w:p>
    <w:p w14:paraId="6A8867C9" w14:textId="77777777" w:rsidR="00002A2C" w:rsidRPr="00FF0DB7" w:rsidRDefault="00002A2C" w:rsidP="00002A2C">
      <w:pPr>
        <w:pStyle w:val="Ingenmellomrom"/>
        <w:rPr>
          <w:color w:val="FF0000"/>
        </w:rPr>
      </w:pPr>
      <w:r w:rsidRPr="00FF0DB7">
        <w:rPr>
          <w:noProof/>
          <w:color w:val="FF0000"/>
          <w:lang w:val="nl-NL" w:eastAsia="nl-NL"/>
        </w:rPr>
        <w:drawing>
          <wp:inline distT="0" distB="0" distL="0" distR="0" wp14:anchorId="4C3E7310" wp14:editId="12D11C3C">
            <wp:extent cx="2536723" cy="1902542"/>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2556853" cy="1917640"/>
                    </a:xfrm>
                    <a:prstGeom prst="rect">
                      <a:avLst/>
                    </a:prstGeom>
                  </pic:spPr>
                </pic:pic>
              </a:graphicData>
            </a:graphic>
          </wp:inline>
        </w:drawing>
      </w:r>
      <w:r w:rsidRPr="00FF0DB7">
        <w:rPr>
          <w:noProof/>
          <w:color w:val="FF0000"/>
          <w:lang w:val="nl-NL" w:eastAsia="nl-NL"/>
        </w:rPr>
        <w:drawing>
          <wp:inline distT="0" distB="0" distL="0" distR="0" wp14:anchorId="7B34E117" wp14:editId="36AC3182">
            <wp:extent cx="2983388" cy="2237541"/>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2988877" cy="2241658"/>
                    </a:xfrm>
                    <a:prstGeom prst="rect">
                      <a:avLst/>
                    </a:prstGeom>
                  </pic:spPr>
                </pic:pic>
              </a:graphicData>
            </a:graphic>
          </wp:inline>
        </w:drawing>
      </w:r>
    </w:p>
    <w:p w14:paraId="0E027B51" w14:textId="77777777" w:rsidR="00002A2C" w:rsidRPr="00FF0DB7" w:rsidRDefault="00002A2C" w:rsidP="00002A2C">
      <w:pPr>
        <w:pStyle w:val="Ingenmellomrom"/>
        <w:rPr>
          <w:b/>
          <w:color w:val="FF0000"/>
        </w:rPr>
      </w:pPr>
    </w:p>
    <w:p w14:paraId="1041781E" w14:textId="77777777" w:rsidR="00002A2C" w:rsidRPr="00FF0DB7" w:rsidRDefault="00002A2C" w:rsidP="00002A2C">
      <w:pPr>
        <w:pStyle w:val="Ingenmellomrom"/>
        <w:rPr>
          <w:b/>
          <w:color w:val="FF0000"/>
        </w:rPr>
      </w:pPr>
    </w:p>
    <w:p w14:paraId="3AA9D863" w14:textId="77777777" w:rsidR="00002A2C" w:rsidRPr="00002A2C" w:rsidRDefault="00002A2C" w:rsidP="00002A2C">
      <w:pPr>
        <w:rPr>
          <w:b/>
          <w:color w:val="FF0000"/>
          <w:lang w:val="en-US"/>
        </w:rPr>
      </w:pPr>
      <w:r w:rsidRPr="00026347">
        <w:rPr>
          <w:b/>
          <w:color w:val="FF0000"/>
          <w:lang w:val="en-US"/>
        </w:rPr>
        <w:t>QUESTION 6</w:t>
      </w:r>
    </w:p>
    <w:p w14:paraId="20DF1E5D" w14:textId="77777777" w:rsidR="00002A2C" w:rsidRPr="00FF0DB7" w:rsidRDefault="00002A2C" w:rsidP="00002A2C">
      <w:pPr>
        <w:pStyle w:val="Ingenmellomrom"/>
      </w:pPr>
      <w:r w:rsidRPr="00FF0DB7">
        <w:t xml:space="preserve">A) You test the </w:t>
      </w:r>
      <w:r>
        <w:t>text</w:t>
      </w:r>
      <w:r w:rsidRPr="00FF0DB7">
        <w:t xml:space="preserve"> comprehension in a child.</w:t>
      </w:r>
    </w:p>
    <w:p w14:paraId="2A9CABCE" w14:textId="77777777" w:rsidR="00002A2C" w:rsidRPr="00FF0DB7" w:rsidRDefault="00002A2C" w:rsidP="00002A2C">
      <w:pPr>
        <w:pStyle w:val="Ingenmellomrom"/>
      </w:pPr>
      <w:r w:rsidRPr="00FF0DB7">
        <w:t xml:space="preserve">The child receives a percentile score of </w:t>
      </w:r>
      <w:r>
        <w:t>87%</w:t>
      </w:r>
      <w:r w:rsidRPr="00FF0DB7">
        <w:t xml:space="preserve">. </w:t>
      </w:r>
    </w:p>
    <w:p w14:paraId="5777C564" w14:textId="77777777" w:rsidR="00002A2C" w:rsidRPr="00FF0DB7" w:rsidRDefault="00002A2C" w:rsidP="00002A2C">
      <w:pPr>
        <w:pStyle w:val="Ingenmellomrom"/>
      </w:pPr>
      <w:r w:rsidRPr="00FF0DB7">
        <w:t>What does that mean?</w:t>
      </w:r>
    </w:p>
    <w:p w14:paraId="28DC7914" w14:textId="77777777" w:rsidR="00002A2C" w:rsidRPr="00FF0DB7" w:rsidRDefault="00002A2C" w:rsidP="00002A2C">
      <w:pPr>
        <w:pStyle w:val="Ingenmellomrom"/>
        <w:rPr>
          <w:b/>
          <w:color w:val="FF0000"/>
        </w:rPr>
      </w:pPr>
    </w:p>
    <w:p w14:paraId="2D1DAF63" w14:textId="7B6EA1C5" w:rsidR="00002A2C" w:rsidRPr="00FF0DB7" w:rsidRDefault="00002A2C" w:rsidP="00002A2C">
      <w:pPr>
        <w:pStyle w:val="Ingenmellomrom"/>
        <w:rPr>
          <w:b/>
          <w:i/>
          <w:color w:val="FF0000"/>
        </w:rPr>
      </w:pPr>
      <w:r w:rsidRPr="00FF0DB7">
        <w:rPr>
          <w:b/>
          <w:i/>
          <w:color w:val="FF0000"/>
        </w:rPr>
        <w:t xml:space="preserve">ANSWER QUESTION </w:t>
      </w:r>
      <w:r w:rsidR="00026347">
        <w:rPr>
          <w:b/>
          <w:i/>
          <w:color w:val="FF0000"/>
        </w:rPr>
        <w:t>6</w:t>
      </w:r>
      <w:r w:rsidRPr="00FF0DB7">
        <w:rPr>
          <w:b/>
          <w:i/>
          <w:color w:val="FF0000"/>
        </w:rPr>
        <w:t>A</w:t>
      </w:r>
      <w:r w:rsidR="00EE3642">
        <w:rPr>
          <w:b/>
          <w:i/>
          <w:color w:val="FF0000"/>
        </w:rPr>
        <w:t xml:space="preserve"> </w:t>
      </w:r>
      <w:r w:rsidR="00EE3642">
        <w:t>(1/2 point)</w:t>
      </w:r>
    </w:p>
    <w:p w14:paraId="66DE2881" w14:textId="77777777" w:rsidR="00002A2C" w:rsidRPr="00FF0DB7" w:rsidRDefault="00002A2C" w:rsidP="00002A2C">
      <w:pPr>
        <w:pStyle w:val="Ingenmellomrom"/>
        <w:rPr>
          <w:color w:val="FF0000"/>
        </w:rPr>
      </w:pPr>
      <w:r w:rsidRPr="00FF0DB7">
        <w:rPr>
          <w:color w:val="FF0000"/>
        </w:rPr>
        <w:t>The child has bett</w:t>
      </w:r>
      <w:r>
        <w:rPr>
          <w:color w:val="FF0000"/>
        </w:rPr>
        <w:t>er text comprehension than 87</w:t>
      </w:r>
      <w:r w:rsidRPr="00FF0DB7">
        <w:rPr>
          <w:color w:val="FF0000"/>
        </w:rPr>
        <w:t xml:space="preserve">% of children of the same age. </w:t>
      </w:r>
    </w:p>
    <w:p w14:paraId="73C4B7E6" w14:textId="77777777" w:rsidR="00002A2C" w:rsidRPr="00FF0DB7" w:rsidRDefault="00002A2C" w:rsidP="00002A2C">
      <w:pPr>
        <w:pStyle w:val="Ingenmellomrom"/>
        <w:rPr>
          <w:b/>
          <w:color w:val="FF0000"/>
        </w:rPr>
      </w:pPr>
    </w:p>
    <w:p w14:paraId="5CCFE6FE" w14:textId="77777777" w:rsidR="00002A2C" w:rsidRPr="00FF0DB7" w:rsidRDefault="00002A2C" w:rsidP="00002A2C">
      <w:pPr>
        <w:pStyle w:val="Ingenmellomrom"/>
      </w:pPr>
      <w:r w:rsidRPr="00FF0DB7">
        <w:t>B) Within how many standard deviations of the mean, does the child’s score fall?</w:t>
      </w:r>
    </w:p>
    <w:p w14:paraId="2EDD829B" w14:textId="77777777" w:rsidR="00002A2C" w:rsidRPr="00FF0DB7" w:rsidRDefault="00002A2C" w:rsidP="00002A2C">
      <w:pPr>
        <w:pStyle w:val="Ingenmellomrom"/>
      </w:pPr>
    </w:p>
    <w:p w14:paraId="02E8301B" w14:textId="7F28307B" w:rsidR="00002A2C" w:rsidRPr="00FF0DB7" w:rsidRDefault="00002A2C" w:rsidP="00002A2C">
      <w:pPr>
        <w:pStyle w:val="Ingenmellomrom"/>
        <w:rPr>
          <w:b/>
          <w:i/>
          <w:color w:val="FF0000"/>
        </w:rPr>
      </w:pPr>
      <w:r w:rsidRPr="00FF0DB7">
        <w:rPr>
          <w:b/>
          <w:i/>
          <w:color w:val="FF0000"/>
        </w:rPr>
        <w:t xml:space="preserve">ANSWER QUESTION </w:t>
      </w:r>
      <w:r w:rsidR="00026347">
        <w:rPr>
          <w:b/>
          <w:i/>
          <w:color w:val="FF0000"/>
        </w:rPr>
        <w:t>6</w:t>
      </w:r>
      <w:r w:rsidRPr="00FF0DB7">
        <w:rPr>
          <w:b/>
          <w:i/>
          <w:color w:val="FF0000"/>
        </w:rPr>
        <w:t>B</w:t>
      </w:r>
      <w:r w:rsidR="00EE3642">
        <w:rPr>
          <w:b/>
          <w:i/>
          <w:color w:val="FF0000"/>
        </w:rPr>
        <w:t xml:space="preserve"> </w:t>
      </w:r>
      <w:r w:rsidR="00EE3642">
        <w:t>(1/2 point)</w:t>
      </w:r>
    </w:p>
    <w:p w14:paraId="208A2D57" w14:textId="77777777" w:rsidR="00002A2C" w:rsidRDefault="00002A2C" w:rsidP="00002A2C">
      <w:pPr>
        <w:pStyle w:val="Ingenmellomrom"/>
        <w:rPr>
          <w:color w:val="FF0000"/>
        </w:rPr>
      </w:pPr>
      <w:r w:rsidRPr="00FF0DB7">
        <w:rPr>
          <w:color w:val="FF0000"/>
        </w:rPr>
        <w:t xml:space="preserve">Within (plus) </w:t>
      </w:r>
      <w:r>
        <w:rPr>
          <w:color w:val="FF0000"/>
        </w:rPr>
        <w:t>two</w:t>
      </w:r>
      <w:r w:rsidRPr="00FF0DB7">
        <w:rPr>
          <w:color w:val="FF0000"/>
        </w:rPr>
        <w:t xml:space="preserve"> standard deviation</w:t>
      </w:r>
      <w:r>
        <w:rPr>
          <w:color w:val="FF0000"/>
        </w:rPr>
        <w:t xml:space="preserve">s from the mean. </w:t>
      </w:r>
    </w:p>
    <w:p w14:paraId="6FFA188E" w14:textId="77777777" w:rsidR="00002A2C" w:rsidRPr="00FF0DB7" w:rsidRDefault="00002A2C" w:rsidP="00002A2C">
      <w:pPr>
        <w:pStyle w:val="Ingenmellomrom"/>
        <w:rPr>
          <w:color w:val="FF0000"/>
        </w:rPr>
      </w:pPr>
      <w:r>
        <w:rPr>
          <w:color w:val="FF0000"/>
        </w:rPr>
        <w:t>(Optional: between one and two SD.)</w:t>
      </w:r>
    </w:p>
    <w:p w14:paraId="688CE809" w14:textId="77777777" w:rsidR="00002A2C" w:rsidRPr="00FF0DB7" w:rsidRDefault="00002A2C" w:rsidP="00002A2C">
      <w:pPr>
        <w:pStyle w:val="Ingenmellomrom"/>
        <w:rPr>
          <w:b/>
          <w:color w:val="FF0000"/>
        </w:rPr>
      </w:pPr>
    </w:p>
    <w:p w14:paraId="00AE8334" w14:textId="77777777" w:rsidR="00002A2C" w:rsidRPr="00002A2C" w:rsidRDefault="00002A2C" w:rsidP="00002A2C">
      <w:pPr>
        <w:rPr>
          <w:b/>
          <w:lang w:val="en-US"/>
        </w:rPr>
      </w:pPr>
    </w:p>
    <w:p w14:paraId="037B6CBC" w14:textId="77777777" w:rsidR="00002A2C" w:rsidRDefault="00002A2C" w:rsidP="00002A2C">
      <w:pPr>
        <w:rPr>
          <w:b/>
          <w:color w:val="FF0000"/>
          <w:highlight w:val="green"/>
        </w:rPr>
      </w:pPr>
    </w:p>
    <w:p w14:paraId="31071A93" w14:textId="3F8EF334" w:rsidR="00002A2C" w:rsidRPr="00026347" w:rsidRDefault="00002A2C" w:rsidP="00002A2C">
      <w:pPr>
        <w:pStyle w:val="Ingenmellomrom"/>
        <w:rPr>
          <w:b/>
          <w:color w:val="FF0000"/>
        </w:rPr>
      </w:pPr>
      <w:r w:rsidRPr="00026347">
        <w:rPr>
          <w:b/>
          <w:color w:val="FF0000"/>
        </w:rPr>
        <w:t xml:space="preserve">QUESTION </w:t>
      </w:r>
      <w:r w:rsidR="008313C9" w:rsidRPr="00026347">
        <w:rPr>
          <w:b/>
          <w:color w:val="FF0000"/>
        </w:rPr>
        <w:t>7</w:t>
      </w:r>
    </w:p>
    <w:p w14:paraId="78934EAB" w14:textId="77777777" w:rsidR="00002A2C" w:rsidRPr="00FF0DB7" w:rsidRDefault="00002A2C" w:rsidP="00002A2C">
      <w:pPr>
        <w:pStyle w:val="Ingenmellomrom"/>
      </w:pPr>
      <w:r w:rsidRPr="00FF0DB7">
        <w:t xml:space="preserve">You want to determine the </w:t>
      </w:r>
      <w:r>
        <w:t>error</w:t>
      </w:r>
      <w:r w:rsidRPr="00FF0DB7">
        <w:t xml:space="preserve"> of a screening tool for</w:t>
      </w:r>
      <w:r>
        <w:t xml:space="preserve"> articulation problems in school-aged children.</w:t>
      </w:r>
      <w:r w:rsidRPr="00FF0DB7">
        <w:t xml:space="preserve"> </w:t>
      </w:r>
    </w:p>
    <w:p w14:paraId="463DEB16" w14:textId="77777777" w:rsidR="00002A2C" w:rsidRPr="00FF0DB7" w:rsidRDefault="00002A2C" w:rsidP="00002A2C">
      <w:pPr>
        <w:pStyle w:val="Ingenmellomrom"/>
      </w:pPr>
      <w:r w:rsidRPr="00FF0DB7">
        <w:t>In other words, you want to compare your screening results with the ‘true characteristics’ of your population (</w:t>
      </w:r>
      <w:r>
        <w:t>school-aged children</w:t>
      </w:r>
      <w:r w:rsidRPr="00FF0DB7">
        <w:t xml:space="preserve">). </w:t>
      </w:r>
      <w:r>
        <w:t xml:space="preserve"> </w:t>
      </w:r>
    </w:p>
    <w:p w14:paraId="5070734C" w14:textId="77777777" w:rsidR="00002A2C" w:rsidRPr="00FF0DB7" w:rsidRDefault="00002A2C" w:rsidP="00002A2C">
      <w:pPr>
        <w:pStyle w:val="Ingenmellomrom"/>
      </w:pPr>
    </w:p>
    <w:p w14:paraId="05040F51" w14:textId="77777777" w:rsidR="00002A2C" w:rsidRPr="00FF0DB7" w:rsidRDefault="00002A2C" w:rsidP="00002A2C">
      <w:pPr>
        <w:pStyle w:val="Ingenmellomrom"/>
      </w:pPr>
      <w:r w:rsidRPr="00FF0DB7">
        <w:t>This is the crosstabulation based on your experiment:</w:t>
      </w:r>
    </w:p>
    <w:p w14:paraId="07CC4EB3" w14:textId="77777777" w:rsidR="00002A2C" w:rsidRPr="00FF0DB7" w:rsidRDefault="00002A2C" w:rsidP="00002A2C">
      <w:pPr>
        <w:pStyle w:val="Ingenmellomrom"/>
      </w:pPr>
    </w:p>
    <w:tbl>
      <w:tblPr>
        <w:tblW w:w="7755" w:type="dxa"/>
        <w:tblCellMar>
          <w:left w:w="0" w:type="dxa"/>
          <w:right w:w="0" w:type="dxa"/>
        </w:tblCellMar>
        <w:tblLook w:val="0420" w:firstRow="1" w:lastRow="0" w:firstColumn="0" w:lastColumn="0" w:noHBand="0" w:noVBand="1"/>
      </w:tblPr>
      <w:tblGrid>
        <w:gridCol w:w="1458"/>
        <w:gridCol w:w="1381"/>
        <w:gridCol w:w="1609"/>
        <w:gridCol w:w="1639"/>
        <w:gridCol w:w="1668"/>
      </w:tblGrid>
      <w:tr w:rsidR="00002A2C" w:rsidRPr="00FF0DB7" w14:paraId="306E6CE8" w14:textId="77777777" w:rsidTr="00A012E1">
        <w:trPr>
          <w:trHeight w:val="286"/>
        </w:trPr>
        <w:tc>
          <w:tcPr>
            <w:tcW w:w="2839" w:type="dxa"/>
            <w:gridSpan w:val="2"/>
            <w:vMerge w:val="restart"/>
            <w:tcBorders>
              <w:top w:val="nil"/>
              <w:left w:val="nil"/>
              <w:bottom w:val="single" w:sz="8" w:space="0" w:color="000000"/>
              <w:right w:val="single" w:sz="8" w:space="0" w:color="000000"/>
            </w:tcBorders>
            <w:shd w:val="clear" w:color="auto" w:fill="auto"/>
            <w:tcMar>
              <w:top w:w="72" w:type="dxa"/>
              <w:left w:w="144" w:type="dxa"/>
              <w:bottom w:w="72" w:type="dxa"/>
              <w:right w:w="144" w:type="dxa"/>
            </w:tcMar>
            <w:hideMark/>
          </w:tcPr>
          <w:p w14:paraId="43F3EC50" w14:textId="77777777" w:rsidR="00002A2C" w:rsidRPr="00FF0DB7" w:rsidRDefault="00002A2C" w:rsidP="00A012E1">
            <w:pPr>
              <w:pStyle w:val="Ingenmellomrom"/>
            </w:pPr>
          </w:p>
        </w:tc>
        <w:tc>
          <w:tcPr>
            <w:tcW w:w="3248"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BD973E" w14:textId="77777777" w:rsidR="00002A2C" w:rsidRPr="00FF0DB7" w:rsidRDefault="00002A2C" w:rsidP="00A012E1">
            <w:pPr>
              <w:pStyle w:val="Ingenmellomrom"/>
            </w:pPr>
            <w:r w:rsidRPr="00FF0DB7">
              <w:rPr>
                <w:b/>
                <w:bCs/>
              </w:rPr>
              <w:t xml:space="preserve">True characteristics in </w:t>
            </w:r>
            <w:r>
              <w:rPr>
                <w:b/>
                <w:bCs/>
              </w:rPr>
              <w:t>school-aged children</w:t>
            </w:r>
          </w:p>
        </w:tc>
        <w:tc>
          <w:tcPr>
            <w:tcW w:w="1668"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603217" w14:textId="77777777" w:rsidR="00002A2C" w:rsidRPr="00FF0DB7" w:rsidRDefault="00002A2C" w:rsidP="00A012E1">
            <w:pPr>
              <w:pStyle w:val="Ingenmellomrom"/>
            </w:pPr>
            <w:r w:rsidRPr="00FF0DB7">
              <w:rPr>
                <w:b/>
                <w:bCs/>
              </w:rPr>
              <w:t>Total</w:t>
            </w:r>
          </w:p>
        </w:tc>
      </w:tr>
      <w:tr w:rsidR="00002A2C" w:rsidRPr="00FF0DB7" w14:paraId="48DFB0E5" w14:textId="77777777" w:rsidTr="00A012E1">
        <w:trPr>
          <w:trHeight w:val="286"/>
        </w:trPr>
        <w:tc>
          <w:tcPr>
            <w:tcW w:w="0" w:type="auto"/>
            <w:gridSpan w:val="2"/>
            <w:vMerge/>
            <w:tcBorders>
              <w:top w:val="nil"/>
              <w:left w:val="nil"/>
              <w:bottom w:val="single" w:sz="8" w:space="0" w:color="000000"/>
              <w:right w:val="single" w:sz="8" w:space="0" w:color="000000"/>
            </w:tcBorders>
            <w:shd w:val="clear" w:color="auto" w:fill="auto"/>
            <w:vAlign w:val="center"/>
            <w:hideMark/>
          </w:tcPr>
          <w:p w14:paraId="1754BDE0" w14:textId="77777777" w:rsidR="00002A2C" w:rsidRPr="00FF0DB7" w:rsidRDefault="00002A2C" w:rsidP="00A012E1">
            <w:pPr>
              <w:pStyle w:val="Ingenmellomrom"/>
            </w:pPr>
          </w:p>
        </w:tc>
        <w:tc>
          <w:tcPr>
            <w:tcW w:w="16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04F9B1" w14:textId="77777777" w:rsidR="00002A2C" w:rsidRPr="00FF0DB7" w:rsidRDefault="00002A2C" w:rsidP="00A012E1">
            <w:pPr>
              <w:pStyle w:val="Ingenmellomrom"/>
            </w:pPr>
            <w:r>
              <w:rPr>
                <w:b/>
                <w:bCs/>
              </w:rPr>
              <w:t>Articulation</w:t>
            </w:r>
            <w:r w:rsidRPr="00FF0DB7">
              <w:rPr>
                <w:b/>
                <w:bCs/>
              </w:rPr>
              <w:t xml:space="preserve"> problems</w:t>
            </w:r>
          </w:p>
        </w:tc>
        <w:tc>
          <w:tcPr>
            <w:tcW w:w="16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EBC16F" w14:textId="77777777" w:rsidR="00002A2C" w:rsidRPr="00FF0DB7" w:rsidRDefault="00002A2C" w:rsidP="00A012E1">
            <w:pPr>
              <w:pStyle w:val="Ingenmellomrom"/>
            </w:pPr>
            <w:r w:rsidRPr="00FF0DB7">
              <w:rPr>
                <w:b/>
                <w:bCs/>
              </w:rPr>
              <w:t xml:space="preserve">No </w:t>
            </w:r>
            <w:r>
              <w:rPr>
                <w:b/>
                <w:bCs/>
              </w:rPr>
              <w:t>articulation</w:t>
            </w:r>
            <w:r w:rsidRPr="00FF0DB7">
              <w:rPr>
                <w:b/>
                <w:bCs/>
              </w:rPr>
              <w:t xml:space="preserve"> problems</w:t>
            </w: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56899C2" w14:textId="77777777" w:rsidR="00002A2C" w:rsidRPr="00FF0DB7" w:rsidRDefault="00002A2C" w:rsidP="00A012E1">
            <w:pPr>
              <w:pStyle w:val="Ingenmellomrom"/>
            </w:pPr>
          </w:p>
        </w:tc>
      </w:tr>
      <w:tr w:rsidR="00002A2C" w:rsidRPr="00FF0DB7" w14:paraId="7B12A11F" w14:textId="77777777" w:rsidTr="00A012E1">
        <w:trPr>
          <w:trHeight w:val="286"/>
        </w:trPr>
        <w:tc>
          <w:tcPr>
            <w:tcW w:w="1458"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922020" w14:textId="77777777" w:rsidR="00002A2C" w:rsidRPr="00FF0DB7" w:rsidRDefault="00002A2C" w:rsidP="00A012E1">
            <w:pPr>
              <w:pStyle w:val="Ingenmellomrom"/>
            </w:pPr>
            <w:r w:rsidRPr="00FF0DB7">
              <w:rPr>
                <w:b/>
                <w:bCs/>
              </w:rPr>
              <w:t>Screening results</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E74AC9" w14:textId="77777777" w:rsidR="00002A2C" w:rsidRPr="00FF0DB7" w:rsidRDefault="00002A2C" w:rsidP="00A012E1">
            <w:pPr>
              <w:pStyle w:val="Ingenmellomrom"/>
            </w:pPr>
            <w:r w:rsidRPr="00FF0DB7">
              <w:rPr>
                <w:b/>
                <w:bCs/>
              </w:rPr>
              <w:t>Positive</w:t>
            </w:r>
          </w:p>
        </w:tc>
        <w:tc>
          <w:tcPr>
            <w:tcW w:w="16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2CCEB8" w14:textId="77777777" w:rsidR="00002A2C" w:rsidRPr="00FF0DB7" w:rsidRDefault="00002A2C" w:rsidP="00A012E1">
            <w:pPr>
              <w:pStyle w:val="Ingenmellomrom"/>
            </w:pPr>
            <w:r>
              <w:rPr>
                <w:bCs/>
              </w:rPr>
              <w:t>10</w:t>
            </w:r>
            <w:r w:rsidRPr="00FF0DB7">
              <w:rPr>
                <w:bCs/>
              </w:rPr>
              <w:t>0</w:t>
            </w:r>
          </w:p>
        </w:tc>
        <w:tc>
          <w:tcPr>
            <w:tcW w:w="16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E03508B" w14:textId="77777777" w:rsidR="00002A2C" w:rsidRPr="00FF0DB7" w:rsidRDefault="00002A2C" w:rsidP="00A012E1">
            <w:pPr>
              <w:pStyle w:val="Ingenmellomrom"/>
            </w:pPr>
            <w:r>
              <w:rPr>
                <w:bCs/>
              </w:rPr>
              <w:t>8</w:t>
            </w:r>
            <w:r w:rsidRPr="00FF0DB7">
              <w:rPr>
                <w:bCs/>
              </w:rPr>
              <w:t>0</w:t>
            </w:r>
          </w:p>
        </w:tc>
        <w:tc>
          <w:tcPr>
            <w:tcW w:w="16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35CD53" w14:textId="77777777" w:rsidR="00002A2C" w:rsidRPr="00FF0DB7" w:rsidRDefault="00002A2C" w:rsidP="00A012E1">
            <w:pPr>
              <w:pStyle w:val="Ingenmellomrom"/>
            </w:pPr>
            <w:r w:rsidRPr="00FF0DB7">
              <w:rPr>
                <w:bCs/>
              </w:rPr>
              <w:t>180</w:t>
            </w:r>
          </w:p>
        </w:tc>
      </w:tr>
      <w:tr w:rsidR="00002A2C" w:rsidRPr="00FF0DB7" w14:paraId="61AADBF9" w14:textId="77777777" w:rsidTr="00A012E1">
        <w:trPr>
          <w:trHeight w:val="286"/>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4BC1667" w14:textId="77777777" w:rsidR="00002A2C" w:rsidRPr="00FF0DB7" w:rsidRDefault="00002A2C" w:rsidP="00A012E1">
            <w:pPr>
              <w:pStyle w:val="Ingenmellomrom"/>
            </w:pP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EB435E1" w14:textId="77777777" w:rsidR="00002A2C" w:rsidRPr="00FF0DB7" w:rsidRDefault="00002A2C" w:rsidP="00A012E1">
            <w:pPr>
              <w:pStyle w:val="Ingenmellomrom"/>
            </w:pPr>
            <w:r w:rsidRPr="00FF0DB7">
              <w:rPr>
                <w:b/>
                <w:bCs/>
              </w:rPr>
              <w:t>Negative</w:t>
            </w:r>
          </w:p>
        </w:tc>
        <w:tc>
          <w:tcPr>
            <w:tcW w:w="16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2839EA7" w14:textId="77777777" w:rsidR="00002A2C" w:rsidRPr="00FF0DB7" w:rsidRDefault="00002A2C" w:rsidP="00A012E1">
            <w:pPr>
              <w:pStyle w:val="Ingenmellomrom"/>
            </w:pPr>
            <w:r w:rsidRPr="00FF0DB7">
              <w:rPr>
                <w:bCs/>
              </w:rPr>
              <w:t>20</w:t>
            </w:r>
          </w:p>
        </w:tc>
        <w:tc>
          <w:tcPr>
            <w:tcW w:w="16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6A430F" w14:textId="77777777" w:rsidR="00002A2C" w:rsidRPr="00FF0DB7" w:rsidRDefault="00002A2C" w:rsidP="00A012E1">
            <w:pPr>
              <w:pStyle w:val="Ingenmellomrom"/>
            </w:pPr>
            <w:r w:rsidRPr="00FF0DB7">
              <w:rPr>
                <w:bCs/>
              </w:rPr>
              <w:t>800</w:t>
            </w:r>
          </w:p>
        </w:tc>
        <w:tc>
          <w:tcPr>
            <w:tcW w:w="16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9B80D9" w14:textId="77777777" w:rsidR="00002A2C" w:rsidRPr="00FF0DB7" w:rsidRDefault="00002A2C" w:rsidP="00A012E1">
            <w:pPr>
              <w:pStyle w:val="Ingenmellomrom"/>
            </w:pPr>
            <w:r w:rsidRPr="00FF0DB7">
              <w:rPr>
                <w:bCs/>
              </w:rPr>
              <w:t>820</w:t>
            </w:r>
          </w:p>
        </w:tc>
      </w:tr>
      <w:tr w:rsidR="00002A2C" w:rsidRPr="00FF0DB7" w14:paraId="7E2BD1C2" w14:textId="77777777" w:rsidTr="00A012E1">
        <w:trPr>
          <w:trHeight w:val="286"/>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2C5C2CF" w14:textId="77777777" w:rsidR="00002A2C" w:rsidRPr="00FF0DB7" w:rsidRDefault="00002A2C" w:rsidP="00A012E1">
            <w:pPr>
              <w:pStyle w:val="Ingenmellomrom"/>
            </w:pP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CF79DC" w14:textId="77777777" w:rsidR="00002A2C" w:rsidRPr="00FF0DB7" w:rsidRDefault="00002A2C" w:rsidP="00A012E1">
            <w:pPr>
              <w:pStyle w:val="Ingenmellomrom"/>
            </w:pPr>
            <w:r w:rsidRPr="00FF0DB7">
              <w:rPr>
                <w:b/>
                <w:bCs/>
              </w:rPr>
              <w:t>Total</w:t>
            </w:r>
          </w:p>
        </w:tc>
        <w:tc>
          <w:tcPr>
            <w:tcW w:w="16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D82ADBC" w14:textId="77777777" w:rsidR="00002A2C" w:rsidRPr="00FF0DB7" w:rsidRDefault="00002A2C" w:rsidP="00A012E1">
            <w:pPr>
              <w:pStyle w:val="Ingenmellomrom"/>
            </w:pPr>
            <w:r>
              <w:rPr>
                <w:bCs/>
              </w:rPr>
              <w:t>12</w:t>
            </w:r>
            <w:r w:rsidRPr="00FF0DB7">
              <w:rPr>
                <w:bCs/>
              </w:rPr>
              <w:t>0</w:t>
            </w:r>
          </w:p>
        </w:tc>
        <w:tc>
          <w:tcPr>
            <w:tcW w:w="16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4FE3B4" w14:textId="77777777" w:rsidR="00002A2C" w:rsidRPr="00FF0DB7" w:rsidRDefault="00002A2C" w:rsidP="00A012E1">
            <w:pPr>
              <w:pStyle w:val="Ingenmellomrom"/>
            </w:pPr>
            <w:r>
              <w:rPr>
                <w:bCs/>
              </w:rPr>
              <w:t>88</w:t>
            </w:r>
            <w:r w:rsidRPr="00FF0DB7">
              <w:rPr>
                <w:bCs/>
              </w:rPr>
              <w:t>0</w:t>
            </w:r>
          </w:p>
        </w:tc>
        <w:tc>
          <w:tcPr>
            <w:tcW w:w="16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DF6B80" w14:textId="77777777" w:rsidR="00002A2C" w:rsidRPr="00FF0DB7" w:rsidRDefault="00002A2C" w:rsidP="00A012E1">
            <w:pPr>
              <w:pStyle w:val="Ingenmellomrom"/>
            </w:pPr>
            <w:r w:rsidRPr="00FF0DB7">
              <w:rPr>
                <w:bCs/>
              </w:rPr>
              <w:t>1000</w:t>
            </w:r>
          </w:p>
        </w:tc>
      </w:tr>
    </w:tbl>
    <w:p w14:paraId="721AEB85" w14:textId="77777777" w:rsidR="00002A2C" w:rsidRPr="00FF0DB7" w:rsidRDefault="00002A2C" w:rsidP="00002A2C">
      <w:pPr>
        <w:pStyle w:val="Ingenmellomrom"/>
      </w:pPr>
    </w:p>
    <w:p w14:paraId="0DCA4AD3" w14:textId="77777777" w:rsidR="00002A2C" w:rsidRDefault="00002A2C" w:rsidP="00002A2C">
      <w:pPr>
        <w:pStyle w:val="Ingenmellomrom"/>
      </w:pPr>
      <w:r>
        <w:t>This is a formula you found in your text book from class:</w:t>
      </w:r>
    </w:p>
    <w:p w14:paraId="24A53DB9" w14:textId="77777777" w:rsidR="00002A2C" w:rsidRDefault="00002A2C" w:rsidP="00002A2C">
      <w:pPr>
        <w:pStyle w:val="Ingenmellomrom"/>
        <w:rPr>
          <w:iCs/>
        </w:rPr>
      </w:pPr>
      <w:r w:rsidRPr="00717208">
        <w:rPr>
          <w:iCs/>
        </w:rPr>
        <w:t>Error</w:t>
      </w:r>
      <w:r w:rsidRPr="00717208">
        <w:rPr>
          <w:iCs/>
        </w:rPr>
        <w:tab/>
        <w:t>= (FP + FN) / (TP + TN + FP + FN)</w:t>
      </w:r>
    </w:p>
    <w:p w14:paraId="723D971B" w14:textId="77777777" w:rsidR="00002A2C" w:rsidRDefault="00002A2C" w:rsidP="00002A2C">
      <w:pPr>
        <w:pStyle w:val="Ingenmellomrom"/>
      </w:pPr>
    </w:p>
    <w:p w14:paraId="3FDAC9CA" w14:textId="77777777" w:rsidR="00002A2C" w:rsidRDefault="00002A2C" w:rsidP="00002A2C">
      <w:pPr>
        <w:pStyle w:val="Ingenmellomrom"/>
      </w:pPr>
      <w:r w:rsidRPr="00FF0DB7">
        <w:t xml:space="preserve">A) What </w:t>
      </w:r>
      <w:r>
        <w:t>does error mean? Provide a brief definition.</w:t>
      </w:r>
    </w:p>
    <w:p w14:paraId="477C2246" w14:textId="77777777" w:rsidR="00002A2C" w:rsidRPr="00FF0DB7" w:rsidRDefault="00002A2C" w:rsidP="00002A2C">
      <w:pPr>
        <w:pStyle w:val="Ingenmellomrom"/>
        <w:rPr>
          <w:b/>
          <w:i/>
        </w:rPr>
      </w:pPr>
    </w:p>
    <w:p w14:paraId="003BB3BF" w14:textId="59CCC83F" w:rsidR="00002A2C" w:rsidRPr="00FF0DB7" w:rsidRDefault="00002A2C" w:rsidP="00002A2C">
      <w:pPr>
        <w:pStyle w:val="Ingenmellomrom"/>
        <w:rPr>
          <w:b/>
          <w:i/>
          <w:color w:val="FF0000"/>
        </w:rPr>
      </w:pPr>
      <w:r w:rsidRPr="00FF0DB7">
        <w:rPr>
          <w:b/>
          <w:i/>
          <w:color w:val="FF0000"/>
        </w:rPr>
        <w:t xml:space="preserve">ANSWER QUESTION </w:t>
      </w:r>
      <w:r w:rsidR="00EE3642">
        <w:rPr>
          <w:b/>
          <w:i/>
          <w:color w:val="FF0000"/>
        </w:rPr>
        <w:t>7</w:t>
      </w:r>
      <w:r w:rsidRPr="00FF0DB7">
        <w:rPr>
          <w:b/>
          <w:i/>
          <w:color w:val="FF0000"/>
        </w:rPr>
        <w:t>A</w:t>
      </w:r>
      <w:r w:rsidR="00EE3642">
        <w:rPr>
          <w:b/>
          <w:i/>
          <w:color w:val="FF0000"/>
        </w:rPr>
        <w:t xml:space="preserve"> </w:t>
      </w:r>
      <w:r w:rsidR="00EE3642">
        <w:t>(1/2 point)</w:t>
      </w:r>
    </w:p>
    <w:p w14:paraId="0D6B5179" w14:textId="77777777" w:rsidR="00002A2C" w:rsidRDefault="00002A2C" w:rsidP="00002A2C">
      <w:pPr>
        <w:pStyle w:val="Ingenmellomrom"/>
        <w:rPr>
          <w:color w:val="FF0000"/>
        </w:rPr>
      </w:pPr>
      <w:r>
        <w:rPr>
          <w:color w:val="FF0000"/>
        </w:rPr>
        <w:t xml:space="preserve">Percentage </w:t>
      </w:r>
      <w:r w:rsidRPr="00717208">
        <w:rPr>
          <w:color w:val="FF0000"/>
        </w:rPr>
        <w:t xml:space="preserve">of observations that </w:t>
      </w:r>
      <w:r w:rsidRPr="00FE7F5D">
        <w:rPr>
          <w:color w:val="FF0000"/>
        </w:rPr>
        <w:t xml:space="preserve">were </w:t>
      </w:r>
      <w:r w:rsidRPr="00FE7F5D">
        <w:rPr>
          <w:bCs/>
          <w:color w:val="FF0000"/>
        </w:rPr>
        <w:t>misclassified</w:t>
      </w:r>
      <w:r w:rsidRPr="00FE7F5D">
        <w:rPr>
          <w:color w:val="FF0000"/>
        </w:rPr>
        <w:t xml:space="preserve"> (</w:t>
      </w:r>
      <w:r w:rsidRPr="00717208">
        <w:rPr>
          <w:color w:val="FF0000"/>
        </w:rPr>
        <w:t>by the model</w:t>
      </w:r>
      <w:r>
        <w:rPr>
          <w:color w:val="FF0000"/>
        </w:rPr>
        <w:t>).</w:t>
      </w:r>
    </w:p>
    <w:p w14:paraId="69215371" w14:textId="77777777" w:rsidR="00002A2C" w:rsidRPr="00FF0DB7" w:rsidRDefault="00002A2C" w:rsidP="00002A2C">
      <w:pPr>
        <w:pStyle w:val="Ingenmellomrom"/>
      </w:pPr>
    </w:p>
    <w:p w14:paraId="3E8AFF02" w14:textId="77777777" w:rsidR="00002A2C" w:rsidRPr="00FF0DB7" w:rsidRDefault="00002A2C" w:rsidP="00002A2C">
      <w:pPr>
        <w:pStyle w:val="Ingenmellomrom"/>
      </w:pPr>
      <w:r w:rsidRPr="00FF0DB7">
        <w:t xml:space="preserve">B) Calculate the </w:t>
      </w:r>
      <w:r>
        <w:t>error</w:t>
      </w:r>
      <w:r w:rsidRPr="00FF0DB7">
        <w:t xml:space="preserve"> of your screening test using the data from the table.</w:t>
      </w:r>
    </w:p>
    <w:p w14:paraId="7565BD6D" w14:textId="77777777" w:rsidR="00002A2C" w:rsidRPr="00FF0DB7" w:rsidRDefault="00002A2C" w:rsidP="00002A2C">
      <w:pPr>
        <w:pStyle w:val="Ingenmellomrom"/>
      </w:pPr>
    </w:p>
    <w:p w14:paraId="5B20E64C" w14:textId="2D635C13" w:rsidR="00002A2C" w:rsidRPr="00FF0DB7" w:rsidRDefault="00002A2C" w:rsidP="00002A2C">
      <w:pPr>
        <w:pStyle w:val="Ingenmellomrom"/>
        <w:rPr>
          <w:b/>
          <w:i/>
          <w:color w:val="FF0000"/>
        </w:rPr>
      </w:pPr>
      <w:r w:rsidRPr="00FF0DB7">
        <w:rPr>
          <w:b/>
          <w:i/>
          <w:color w:val="FF0000"/>
        </w:rPr>
        <w:t xml:space="preserve">ANSWER QUESTION </w:t>
      </w:r>
      <w:r w:rsidR="00EE3642">
        <w:rPr>
          <w:b/>
          <w:i/>
          <w:color w:val="FF0000"/>
        </w:rPr>
        <w:t>7</w:t>
      </w:r>
      <w:r w:rsidRPr="00FF0DB7">
        <w:rPr>
          <w:b/>
          <w:i/>
          <w:color w:val="FF0000"/>
        </w:rPr>
        <w:t>B</w:t>
      </w:r>
      <w:r w:rsidR="00EE3642">
        <w:rPr>
          <w:b/>
          <w:i/>
          <w:color w:val="FF0000"/>
        </w:rPr>
        <w:t xml:space="preserve"> </w:t>
      </w:r>
      <w:r w:rsidR="00EE3642">
        <w:t>(1/2 point)</w:t>
      </w:r>
    </w:p>
    <w:p w14:paraId="182FDA70" w14:textId="77777777" w:rsidR="00002A2C" w:rsidRPr="00A85430" w:rsidRDefault="00002A2C" w:rsidP="00002A2C">
      <w:pPr>
        <w:pStyle w:val="Ingenmellomrom"/>
        <w:rPr>
          <w:iCs/>
          <w:color w:val="FF0000"/>
        </w:rPr>
      </w:pPr>
      <w:r w:rsidRPr="00A85430">
        <w:rPr>
          <w:iCs/>
          <w:color w:val="FF0000"/>
        </w:rPr>
        <w:t xml:space="preserve">Error </w:t>
      </w:r>
      <w:r w:rsidRPr="00A85430">
        <w:rPr>
          <w:iCs/>
          <w:color w:val="FF0000"/>
        </w:rPr>
        <w:tab/>
        <w:t>= (FP + FN) / (TP + TN + FP + FN)</w:t>
      </w:r>
    </w:p>
    <w:p w14:paraId="7EDBB295" w14:textId="77777777" w:rsidR="00002A2C" w:rsidRPr="00A85430" w:rsidRDefault="00002A2C" w:rsidP="00002A2C">
      <w:pPr>
        <w:pStyle w:val="Ingenmellomrom"/>
        <w:ind w:firstLine="720"/>
        <w:rPr>
          <w:iCs/>
          <w:color w:val="FF0000"/>
        </w:rPr>
      </w:pPr>
      <w:r w:rsidRPr="00A85430">
        <w:rPr>
          <w:iCs/>
          <w:color w:val="FF0000"/>
        </w:rPr>
        <w:t xml:space="preserve">= Sum all misclassifications / Total Samples </w:t>
      </w:r>
    </w:p>
    <w:p w14:paraId="4D5EEB4D" w14:textId="77777777" w:rsidR="00002A2C" w:rsidRPr="00A85430" w:rsidRDefault="00002A2C" w:rsidP="00002A2C">
      <w:pPr>
        <w:pStyle w:val="Ingenmellomrom"/>
        <w:ind w:firstLine="720"/>
        <w:rPr>
          <w:iCs/>
          <w:color w:val="FF0000"/>
        </w:rPr>
      </w:pPr>
      <w:r w:rsidRPr="00A85430">
        <w:rPr>
          <w:iCs/>
          <w:color w:val="FF0000"/>
        </w:rPr>
        <w:t>= (20 + 80) / (1000) = 100/1000 = 10%</w:t>
      </w:r>
    </w:p>
    <w:p w14:paraId="4D75B579" w14:textId="77777777" w:rsidR="00002A2C" w:rsidRPr="00A85430" w:rsidRDefault="00002A2C" w:rsidP="00002A2C">
      <w:pPr>
        <w:pStyle w:val="Ingenmellomrom"/>
        <w:rPr>
          <w:color w:val="FF0000"/>
        </w:rPr>
      </w:pPr>
    </w:p>
    <w:p w14:paraId="37BFCE41" w14:textId="77777777" w:rsidR="00002A2C" w:rsidRPr="00A85430" w:rsidRDefault="00002A2C" w:rsidP="00002A2C">
      <w:pPr>
        <w:pStyle w:val="Ingenmellomrom"/>
        <w:rPr>
          <w:color w:val="FF0000"/>
        </w:rPr>
      </w:pPr>
    </w:p>
    <w:p w14:paraId="33D56563" w14:textId="77777777" w:rsidR="00002A2C" w:rsidRPr="00002A2C" w:rsidRDefault="00002A2C" w:rsidP="006E42D4">
      <w:pPr>
        <w:rPr>
          <w:rFonts w:cstheme="minorHAnsi"/>
          <w:sz w:val="24"/>
          <w:szCs w:val="24"/>
          <w:u w:val="single"/>
          <w:lang w:val="en-AU"/>
        </w:rPr>
      </w:pPr>
    </w:p>
    <w:p w14:paraId="7471E3B1" w14:textId="5E4D8AF8" w:rsidR="00EE3642" w:rsidRDefault="00EE3642" w:rsidP="00EE3642">
      <w:pPr>
        <w:pStyle w:val="Ingenmellomrom"/>
        <w:rPr>
          <w:rFonts w:cstheme="minorHAnsi"/>
          <w:b/>
          <w:color w:val="FF0000"/>
          <w:sz w:val="24"/>
          <w:szCs w:val="24"/>
          <w:lang w:val="en-US"/>
        </w:rPr>
      </w:pPr>
      <w:r w:rsidRPr="00EE3642">
        <w:rPr>
          <w:rFonts w:cstheme="minorHAnsi"/>
          <w:b/>
          <w:color w:val="FF0000"/>
          <w:sz w:val="24"/>
          <w:szCs w:val="24"/>
          <w:lang w:val="en-US"/>
        </w:rPr>
        <w:t>QUESTION 8</w:t>
      </w:r>
    </w:p>
    <w:p w14:paraId="5FD93537" w14:textId="2ADB791D" w:rsidR="000F6622" w:rsidRDefault="000F6622" w:rsidP="00EE3642">
      <w:pPr>
        <w:pStyle w:val="Ingenmellomrom"/>
        <w:rPr>
          <w:rFonts w:cstheme="minorHAnsi"/>
          <w:b/>
          <w:color w:val="FF0000"/>
          <w:sz w:val="24"/>
          <w:szCs w:val="24"/>
          <w:lang w:val="en-US"/>
        </w:rPr>
      </w:pPr>
    </w:p>
    <w:p w14:paraId="352B71FE" w14:textId="2B606A36" w:rsidR="00EE3642" w:rsidRPr="00EE3642" w:rsidRDefault="00EE3642" w:rsidP="00EE3642">
      <w:pPr>
        <w:pStyle w:val="Ingenmellomrom"/>
        <w:rPr>
          <w:rFonts w:cstheme="minorHAnsi"/>
          <w:color w:val="000000" w:themeColor="text1"/>
          <w:sz w:val="24"/>
          <w:szCs w:val="24"/>
          <w:lang w:val="en-US"/>
        </w:rPr>
      </w:pPr>
      <w:r w:rsidRPr="00EE3642">
        <w:rPr>
          <w:rFonts w:cstheme="minorHAnsi"/>
          <w:color w:val="000000" w:themeColor="text1"/>
          <w:sz w:val="24"/>
          <w:szCs w:val="24"/>
        </w:rPr>
        <w:t xml:space="preserve">In a study of reading, children in second grade are asked to read as many words they can (correctly) from a list in one minute. There are 45 girls and 45 boys participating in the study. </w:t>
      </w:r>
      <w:r w:rsidRPr="00EE3642">
        <w:rPr>
          <w:rFonts w:cstheme="minorHAnsi"/>
          <w:color w:val="000000" w:themeColor="text1"/>
          <w:sz w:val="24"/>
          <w:szCs w:val="24"/>
          <w:lang w:val="en-US"/>
        </w:rPr>
        <w:t xml:space="preserve"> </w:t>
      </w:r>
    </w:p>
    <w:p w14:paraId="6DCEE935" w14:textId="2CD756E9" w:rsidR="000366E6" w:rsidRPr="00EE3642" w:rsidRDefault="000366E6" w:rsidP="00657ACD">
      <w:pPr>
        <w:rPr>
          <w:rFonts w:cstheme="minorHAnsi"/>
          <w:lang w:val="en-US"/>
        </w:rPr>
      </w:pPr>
    </w:p>
    <w:p w14:paraId="3C86DBAD" w14:textId="61DAE290" w:rsidR="00EE3642" w:rsidRPr="00EE3642" w:rsidRDefault="00EE3642" w:rsidP="00323788">
      <w:pPr>
        <w:pStyle w:val="Ingenmellomrom"/>
        <w:numPr>
          <w:ilvl w:val="0"/>
          <w:numId w:val="13"/>
        </w:numPr>
        <w:rPr>
          <w:rFonts w:cstheme="minorHAnsi"/>
          <w:color w:val="000000" w:themeColor="text1"/>
          <w:sz w:val="24"/>
          <w:szCs w:val="24"/>
        </w:rPr>
      </w:pPr>
      <w:r w:rsidRPr="00EE3642">
        <w:rPr>
          <w:rFonts w:cstheme="minorHAnsi"/>
          <w:color w:val="000000" w:themeColor="text1"/>
          <w:sz w:val="24"/>
          <w:szCs w:val="24"/>
        </w:rPr>
        <w:t xml:space="preserve">Boys read, on average, 39.8 words (standard deviation is 10.8 words), and girls read, on average, 43.30 words (standard deviation is 10.3 words). A t-test shows a </w:t>
      </w:r>
      <w:r w:rsidRPr="00EE3642">
        <w:rPr>
          <w:rFonts w:cstheme="minorHAnsi"/>
          <w:i/>
          <w:color w:val="000000" w:themeColor="text1"/>
          <w:sz w:val="24"/>
          <w:szCs w:val="24"/>
        </w:rPr>
        <w:t>p</w:t>
      </w:r>
      <w:r w:rsidRPr="00EE3642">
        <w:rPr>
          <w:rFonts w:cstheme="minorHAnsi"/>
          <w:color w:val="000000" w:themeColor="text1"/>
          <w:sz w:val="24"/>
          <w:szCs w:val="24"/>
        </w:rPr>
        <w:t>-value of 0.12. What does this mean?</w:t>
      </w:r>
    </w:p>
    <w:p w14:paraId="5E9CD1F6" w14:textId="6BECD0AB" w:rsidR="00EE3642" w:rsidRDefault="00EE3642" w:rsidP="00EE3642">
      <w:pPr>
        <w:pStyle w:val="Ingenmellomrom"/>
        <w:rPr>
          <w:rFonts w:cstheme="minorHAnsi"/>
          <w:color w:val="000000" w:themeColor="text1"/>
          <w:sz w:val="24"/>
          <w:szCs w:val="24"/>
        </w:rPr>
      </w:pPr>
    </w:p>
    <w:p w14:paraId="770E241B" w14:textId="77777777" w:rsidR="00BB07BD" w:rsidRPr="00EE3642" w:rsidRDefault="00BB07BD" w:rsidP="00EE3642">
      <w:pPr>
        <w:pStyle w:val="Ingenmellomrom"/>
        <w:rPr>
          <w:rFonts w:cstheme="minorHAnsi"/>
          <w:color w:val="000000" w:themeColor="text1"/>
          <w:sz w:val="24"/>
          <w:szCs w:val="24"/>
        </w:rPr>
      </w:pPr>
    </w:p>
    <w:p w14:paraId="25328A40" w14:textId="5232F396" w:rsidR="00EE3642" w:rsidRDefault="00EE3642" w:rsidP="00EE3642">
      <w:pPr>
        <w:pStyle w:val="Ingenmellomrom"/>
      </w:pPr>
      <w:r w:rsidRPr="00EE3642">
        <w:rPr>
          <w:rFonts w:cstheme="minorHAnsi"/>
          <w:i/>
          <w:color w:val="FF0000"/>
          <w:sz w:val="24"/>
          <w:szCs w:val="24"/>
        </w:rPr>
        <w:t>ANSWER QUESTION 8A</w:t>
      </w:r>
      <w:r>
        <w:rPr>
          <w:rFonts w:cstheme="minorHAnsi"/>
          <w:i/>
          <w:color w:val="FF0000"/>
          <w:sz w:val="24"/>
          <w:szCs w:val="24"/>
        </w:rPr>
        <w:t xml:space="preserve"> </w:t>
      </w:r>
      <w:r>
        <w:t>(1 point)</w:t>
      </w:r>
    </w:p>
    <w:p w14:paraId="1D95AD84" w14:textId="54A6B3B0" w:rsidR="00EE3642" w:rsidRDefault="00EE3642" w:rsidP="00EE3642">
      <w:pPr>
        <w:pStyle w:val="Ingenmellomrom"/>
        <w:rPr>
          <w:color w:val="FF0000"/>
        </w:rPr>
      </w:pPr>
      <w:r>
        <w:rPr>
          <w:color w:val="FF0000"/>
        </w:rPr>
        <w:t>Different answers may be considered correct</w:t>
      </w:r>
      <w:r w:rsidR="00464EB7">
        <w:rPr>
          <w:color w:val="FF0000"/>
        </w:rPr>
        <w:t>, the idea is to check if they have any idea about what statistical significance is; be generous, it is a hard question</w:t>
      </w:r>
      <w:r>
        <w:rPr>
          <w:color w:val="FF0000"/>
        </w:rPr>
        <w:t xml:space="preserve">. The answer should include one or more of the following explanations:  </w:t>
      </w:r>
    </w:p>
    <w:p w14:paraId="6D975379" w14:textId="16ACED69" w:rsidR="000F6622" w:rsidRDefault="00EE3642" w:rsidP="00EE3642">
      <w:pPr>
        <w:pStyle w:val="Ingenmellomrom"/>
        <w:numPr>
          <w:ilvl w:val="0"/>
          <w:numId w:val="14"/>
        </w:numPr>
        <w:rPr>
          <w:color w:val="FF0000"/>
        </w:rPr>
      </w:pPr>
      <w:r>
        <w:rPr>
          <w:color w:val="FF0000"/>
        </w:rPr>
        <w:t xml:space="preserve">H0 is supported </w:t>
      </w:r>
      <w:r w:rsidRPr="000F6622">
        <w:rPr>
          <w:b/>
          <w:color w:val="FF0000"/>
        </w:rPr>
        <w:t>or</w:t>
      </w:r>
      <w:r>
        <w:rPr>
          <w:color w:val="FF0000"/>
        </w:rPr>
        <w:t xml:space="preserve"> H1 is rejected</w:t>
      </w:r>
      <w:r w:rsidR="00464EB7">
        <w:rPr>
          <w:color w:val="FF0000"/>
        </w:rPr>
        <w:t>/The difference is not statistically significant at a .05-level.</w:t>
      </w:r>
      <w:r w:rsidR="000F6622">
        <w:rPr>
          <w:color w:val="FF0000"/>
        </w:rPr>
        <w:t xml:space="preserve"> </w:t>
      </w:r>
    </w:p>
    <w:p w14:paraId="6CE49402" w14:textId="42C82422" w:rsidR="000F6622" w:rsidRDefault="00EE3642" w:rsidP="00EE3642">
      <w:pPr>
        <w:pStyle w:val="Ingenmellomrom"/>
        <w:numPr>
          <w:ilvl w:val="0"/>
          <w:numId w:val="14"/>
        </w:numPr>
        <w:rPr>
          <w:color w:val="FF0000"/>
        </w:rPr>
      </w:pPr>
      <w:r w:rsidRPr="000F6622">
        <w:rPr>
          <w:color w:val="FF0000"/>
        </w:rPr>
        <w:t xml:space="preserve">The </w:t>
      </w:r>
      <w:r w:rsidR="000F6622">
        <w:rPr>
          <w:color w:val="FF0000"/>
        </w:rPr>
        <w:t xml:space="preserve">sample </w:t>
      </w:r>
      <w:r w:rsidRPr="000F6622">
        <w:rPr>
          <w:color w:val="FF0000"/>
        </w:rPr>
        <w:t xml:space="preserve">difference between the two groups is probably </w:t>
      </w:r>
      <w:r w:rsidR="000F6622">
        <w:rPr>
          <w:color w:val="FF0000"/>
        </w:rPr>
        <w:t>not true in the population</w:t>
      </w:r>
    </w:p>
    <w:p w14:paraId="601DDECD" w14:textId="384E7363" w:rsidR="00EE3642" w:rsidRPr="000F6622" w:rsidRDefault="00EE3642" w:rsidP="00EE3642">
      <w:pPr>
        <w:pStyle w:val="Ingenmellomrom"/>
        <w:numPr>
          <w:ilvl w:val="0"/>
          <w:numId w:val="14"/>
        </w:numPr>
        <w:rPr>
          <w:color w:val="FF0000"/>
        </w:rPr>
      </w:pPr>
      <w:r w:rsidRPr="000F6622">
        <w:rPr>
          <w:color w:val="FF0000"/>
        </w:rPr>
        <w:t xml:space="preserve">The </w:t>
      </w:r>
      <w:r w:rsidRPr="000F6622">
        <w:rPr>
          <w:i/>
          <w:color w:val="FF0000"/>
        </w:rPr>
        <w:t>p</w:t>
      </w:r>
      <w:r w:rsidRPr="000F6622">
        <w:rPr>
          <w:color w:val="FF0000"/>
        </w:rPr>
        <w:t>-value represents the probability of this group difference</w:t>
      </w:r>
      <w:r w:rsidR="000F6622">
        <w:rPr>
          <w:color w:val="FF0000"/>
        </w:rPr>
        <w:t xml:space="preserve"> (or, which is most correct, a group difference &gt; zero)</w:t>
      </w:r>
      <w:r w:rsidRPr="000F6622">
        <w:rPr>
          <w:color w:val="FF0000"/>
        </w:rPr>
        <w:t xml:space="preserve"> </w:t>
      </w:r>
      <w:r w:rsidR="000F6622">
        <w:rPr>
          <w:color w:val="FF0000"/>
        </w:rPr>
        <w:t xml:space="preserve">being observed in 12% of a large number of </w:t>
      </w:r>
      <w:proofErr w:type="gramStart"/>
      <w:r w:rsidR="000F6622">
        <w:rPr>
          <w:color w:val="FF0000"/>
        </w:rPr>
        <w:t>hypothetical</w:t>
      </w:r>
      <w:proofErr w:type="gramEnd"/>
      <w:r w:rsidR="000F6622">
        <w:rPr>
          <w:color w:val="FF0000"/>
        </w:rPr>
        <w:t xml:space="preserve"> resamples from the population. </w:t>
      </w:r>
    </w:p>
    <w:p w14:paraId="5A9B54E8" w14:textId="4444B252" w:rsidR="00EE3642" w:rsidRPr="00EE3642" w:rsidRDefault="00BB07BD" w:rsidP="00EE3642">
      <w:pPr>
        <w:pStyle w:val="Ingenmellomrom"/>
        <w:rPr>
          <w:rFonts w:cstheme="minorHAnsi"/>
          <w:i/>
          <w:color w:val="FF0000"/>
          <w:sz w:val="24"/>
          <w:szCs w:val="24"/>
        </w:rPr>
      </w:pPr>
      <w:r>
        <w:rPr>
          <w:color w:val="FF0000"/>
        </w:rPr>
        <w:t>(</w:t>
      </w:r>
      <w:r>
        <w:rPr>
          <w:color w:val="FF0000"/>
        </w:rPr>
        <w:t xml:space="preserve">it is </w:t>
      </w:r>
      <w:r>
        <w:rPr>
          <w:color w:val="FF0000"/>
        </w:rPr>
        <w:t>not required</w:t>
      </w:r>
      <w:r>
        <w:rPr>
          <w:color w:val="FF0000"/>
        </w:rPr>
        <w:t xml:space="preserve"> that the students specify that their answers are</w:t>
      </w:r>
      <w:r>
        <w:rPr>
          <w:color w:val="FF0000"/>
        </w:rPr>
        <w:t xml:space="preserve"> given a conventional p-value of .05</w:t>
      </w:r>
      <w:r>
        <w:rPr>
          <w:color w:val="FF0000"/>
        </w:rPr>
        <w:t>, but if they do so, that is nice!</w:t>
      </w:r>
      <w:r>
        <w:rPr>
          <w:color w:val="FF0000"/>
        </w:rPr>
        <w:t>)</w:t>
      </w:r>
    </w:p>
    <w:p w14:paraId="1CA63D90" w14:textId="77777777" w:rsidR="00EE3642" w:rsidRPr="00EE3642" w:rsidRDefault="00EE3642" w:rsidP="00EE3642">
      <w:pPr>
        <w:pStyle w:val="Ingenmellomrom"/>
        <w:rPr>
          <w:rFonts w:cstheme="minorHAnsi"/>
          <w:color w:val="000000" w:themeColor="text1"/>
          <w:sz w:val="24"/>
          <w:szCs w:val="24"/>
        </w:rPr>
      </w:pPr>
    </w:p>
    <w:p w14:paraId="30947C41" w14:textId="690D90CA" w:rsidR="00EE3642" w:rsidRDefault="00EE3642" w:rsidP="00EE3642">
      <w:pPr>
        <w:pStyle w:val="Ingenmellomrom"/>
        <w:numPr>
          <w:ilvl w:val="0"/>
          <w:numId w:val="13"/>
        </w:numPr>
        <w:rPr>
          <w:rFonts w:cstheme="minorHAnsi"/>
          <w:color w:val="000000" w:themeColor="text1"/>
          <w:sz w:val="24"/>
          <w:szCs w:val="24"/>
          <w:lang w:val="en-US"/>
        </w:rPr>
      </w:pPr>
      <w:r w:rsidRPr="00EE3642">
        <w:rPr>
          <w:rFonts w:cstheme="minorHAnsi"/>
          <w:color w:val="000000" w:themeColor="text1"/>
          <w:sz w:val="24"/>
          <w:szCs w:val="24"/>
          <w:lang w:val="en-US"/>
        </w:rPr>
        <w:t xml:space="preserve">In the same study, the correlation between reading speed and a measure of cognitive abilities, measured by an IQ test, is 0.36, </w:t>
      </w:r>
      <w:r w:rsidRPr="00EE3642">
        <w:rPr>
          <w:rFonts w:cstheme="minorHAnsi"/>
          <w:i/>
          <w:color w:val="000000" w:themeColor="text1"/>
          <w:sz w:val="24"/>
          <w:szCs w:val="24"/>
          <w:lang w:val="en-US"/>
        </w:rPr>
        <w:t>p</w:t>
      </w:r>
      <w:r w:rsidRPr="00EE3642">
        <w:rPr>
          <w:rFonts w:cstheme="minorHAnsi"/>
          <w:color w:val="000000" w:themeColor="text1"/>
          <w:sz w:val="24"/>
          <w:szCs w:val="24"/>
          <w:lang w:val="en-US"/>
        </w:rPr>
        <w:t>&lt;.05. How do you interpret the correlation coefficient and the significance test?</w:t>
      </w:r>
    </w:p>
    <w:p w14:paraId="7F1E4E0F" w14:textId="77777777" w:rsidR="00BB07BD" w:rsidRDefault="00BB07BD" w:rsidP="00BB07BD">
      <w:pPr>
        <w:pStyle w:val="Ingenmellomrom"/>
        <w:rPr>
          <w:rFonts w:cstheme="minorHAnsi"/>
          <w:i/>
          <w:color w:val="FF0000"/>
          <w:sz w:val="24"/>
          <w:szCs w:val="24"/>
        </w:rPr>
      </w:pPr>
    </w:p>
    <w:p w14:paraId="268795D2" w14:textId="62296CC0" w:rsidR="00BB07BD" w:rsidRDefault="00BB07BD" w:rsidP="00BB07BD">
      <w:pPr>
        <w:pStyle w:val="Ingenmellomrom"/>
      </w:pPr>
      <w:r w:rsidRPr="00EE3642">
        <w:rPr>
          <w:rFonts w:cstheme="minorHAnsi"/>
          <w:i/>
          <w:color w:val="FF0000"/>
          <w:sz w:val="24"/>
          <w:szCs w:val="24"/>
        </w:rPr>
        <w:t>ANSWER QUESTION 8</w:t>
      </w:r>
      <w:r w:rsidR="00464EB7">
        <w:rPr>
          <w:rFonts w:cstheme="minorHAnsi"/>
          <w:i/>
          <w:color w:val="FF0000"/>
          <w:sz w:val="24"/>
          <w:szCs w:val="24"/>
        </w:rPr>
        <w:t>B</w:t>
      </w:r>
      <w:r>
        <w:rPr>
          <w:rFonts w:cstheme="minorHAnsi"/>
          <w:i/>
          <w:color w:val="FF0000"/>
          <w:sz w:val="24"/>
          <w:szCs w:val="24"/>
        </w:rPr>
        <w:t xml:space="preserve"> </w:t>
      </w:r>
      <w:r>
        <w:t>(1/2 point</w:t>
      </w:r>
      <w:r>
        <w:t>+1/2 point</w:t>
      </w:r>
      <w:r>
        <w:t>)</w:t>
      </w:r>
    </w:p>
    <w:p w14:paraId="2A5DBC4D" w14:textId="0975E02D" w:rsidR="00BB07BD" w:rsidRDefault="00BB07BD" w:rsidP="00BB07BD">
      <w:pPr>
        <w:pStyle w:val="Ingenmellomrom"/>
        <w:rPr>
          <w:color w:val="FF0000"/>
        </w:rPr>
      </w:pPr>
      <w:r>
        <w:rPr>
          <w:color w:val="FF0000"/>
        </w:rPr>
        <w:t xml:space="preserve">There are two sub-questions; correlation and significance. </w:t>
      </w:r>
      <w:r>
        <w:rPr>
          <w:color w:val="FF0000"/>
        </w:rPr>
        <w:t xml:space="preserve">Different answers may be considered correct. </w:t>
      </w:r>
      <w:r w:rsidR="00464EB7">
        <w:rPr>
          <w:color w:val="FF0000"/>
        </w:rPr>
        <w:t>T</w:t>
      </w:r>
      <w:r w:rsidR="00464EB7">
        <w:rPr>
          <w:color w:val="FF0000"/>
        </w:rPr>
        <w:t xml:space="preserve">he idea is to check if they have any idea about </w:t>
      </w:r>
      <w:r w:rsidR="00464EB7">
        <w:rPr>
          <w:color w:val="FF0000"/>
        </w:rPr>
        <w:t xml:space="preserve">how to make meaning of a correlation coefficient, and what </w:t>
      </w:r>
      <w:r w:rsidR="00464EB7">
        <w:rPr>
          <w:color w:val="FF0000"/>
        </w:rPr>
        <w:t>statistical significance is; be generous, it is a hard question</w:t>
      </w:r>
    </w:p>
    <w:p w14:paraId="3A8B6963" w14:textId="67C116A7" w:rsidR="00BB07BD" w:rsidRDefault="00BB07BD" w:rsidP="00BB07BD">
      <w:pPr>
        <w:pStyle w:val="Ingenmellomrom"/>
        <w:rPr>
          <w:color w:val="FF0000"/>
        </w:rPr>
      </w:pPr>
      <w:r>
        <w:rPr>
          <w:color w:val="FF0000"/>
        </w:rPr>
        <w:t xml:space="preserve"> </w:t>
      </w:r>
    </w:p>
    <w:p w14:paraId="732423C0" w14:textId="0B276056" w:rsidR="00BB07BD" w:rsidRDefault="00BB07BD" w:rsidP="00BB07BD">
      <w:pPr>
        <w:pStyle w:val="Ingenmellomrom"/>
        <w:rPr>
          <w:color w:val="FF0000"/>
        </w:rPr>
      </w:pPr>
      <w:r w:rsidRPr="003071A7">
        <w:rPr>
          <w:b/>
          <w:color w:val="FF0000"/>
        </w:rPr>
        <w:t>Correlation</w:t>
      </w:r>
      <w:r>
        <w:rPr>
          <w:color w:val="FF0000"/>
        </w:rPr>
        <w:t xml:space="preserve"> </w:t>
      </w:r>
      <w:r w:rsidR="00464EB7" w:rsidRPr="00464EB7">
        <w:rPr>
          <w:color w:val="000000" w:themeColor="text1"/>
        </w:rPr>
        <w:t>(</w:t>
      </w:r>
      <w:r w:rsidR="00464EB7">
        <w:t>1/2 point)</w:t>
      </w:r>
    </w:p>
    <w:p w14:paraId="1AC04ABC" w14:textId="7A10FEF7" w:rsidR="00BB07BD" w:rsidRDefault="00BB07BD" w:rsidP="00BB07BD">
      <w:pPr>
        <w:pStyle w:val="Ingenmellomrom"/>
        <w:numPr>
          <w:ilvl w:val="0"/>
          <w:numId w:val="15"/>
        </w:numPr>
        <w:rPr>
          <w:color w:val="FF0000"/>
        </w:rPr>
      </w:pPr>
      <w:r>
        <w:rPr>
          <w:color w:val="FF0000"/>
        </w:rPr>
        <w:t xml:space="preserve">The answer should in some way explain moderate association between the two measures. </w:t>
      </w:r>
    </w:p>
    <w:p w14:paraId="791248B1" w14:textId="30FA4B21" w:rsidR="00BB07BD" w:rsidRDefault="00BB07BD" w:rsidP="00BB07BD">
      <w:pPr>
        <w:pStyle w:val="Ingenmellomrom"/>
        <w:numPr>
          <w:ilvl w:val="1"/>
          <w:numId w:val="15"/>
        </w:numPr>
        <w:rPr>
          <w:color w:val="FF0000"/>
        </w:rPr>
      </w:pPr>
      <w:r>
        <w:rPr>
          <w:color w:val="FF0000"/>
        </w:rPr>
        <w:t xml:space="preserve">It is not sufficient to only say association, they should also state something about the effect size, i.e., not being zero and not being one. </w:t>
      </w:r>
    </w:p>
    <w:p w14:paraId="7ACD24E1" w14:textId="0603AF6F" w:rsidR="00BB07BD" w:rsidRDefault="00BB07BD" w:rsidP="00BB07BD">
      <w:pPr>
        <w:pStyle w:val="Ingenmellomrom"/>
        <w:rPr>
          <w:color w:val="FF0000"/>
        </w:rPr>
      </w:pPr>
    </w:p>
    <w:p w14:paraId="566DF0D1" w14:textId="28C82817" w:rsidR="00464EB7" w:rsidRDefault="00464EB7" w:rsidP="00BB07BD">
      <w:pPr>
        <w:pStyle w:val="Ingenmellomrom"/>
        <w:rPr>
          <w:color w:val="FF0000"/>
        </w:rPr>
      </w:pPr>
      <w:r w:rsidRPr="003071A7">
        <w:rPr>
          <w:b/>
          <w:color w:val="FF0000"/>
        </w:rPr>
        <w:t>Significance</w:t>
      </w:r>
      <w:r>
        <w:rPr>
          <w:color w:val="FF0000"/>
        </w:rPr>
        <w:t xml:space="preserve"> </w:t>
      </w:r>
      <w:r w:rsidRPr="00464EB7">
        <w:rPr>
          <w:color w:val="000000" w:themeColor="text1"/>
        </w:rPr>
        <w:t>(</w:t>
      </w:r>
      <w:r>
        <w:t>1/2 point)</w:t>
      </w:r>
    </w:p>
    <w:p w14:paraId="7244484F" w14:textId="77777777" w:rsidR="00BB07BD" w:rsidRDefault="00BB07BD" w:rsidP="00BB07BD">
      <w:pPr>
        <w:pStyle w:val="Ingenmellomrom"/>
        <w:rPr>
          <w:color w:val="FF0000"/>
        </w:rPr>
      </w:pPr>
      <w:r>
        <w:rPr>
          <w:color w:val="FF0000"/>
        </w:rPr>
        <w:t xml:space="preserve">The answer should include one or more of the following explanations: </w:t>
      </w:r>
    </w:p>
    <w:p w14:paraId="1156DB7A" w14:textId="5F431719" w:rsidR="00BB07BD" w:rsidRPr="00464EB7" w:rsidRDefault="00BB07BD" w:rsidP="00464EB7">
      <w:pPr>
        <w:pStyle w:val="Ingenmellomrom"/>
        <w:numPr>
          <w:ilvl w:val="0"/>
          <w:numId w:val="16"/>
        </w:numPr>
        <w:rPr>
          <w:color w:val="FF0000"/>
        </w:rPr>
      </w:pPr>
      <w:r>
        <w:rPr>
          <w:color w:val="FF0000"/>
        </w:rPr>
        <w:t>H</w:t>
      </w:r>
      <w:r w:rsidR="00464EB7">
        <w:rPr>
          <w:color w:val="FF0000"/>
        </w:rPr>
        <w:t>1</w:t>
      </w:r>
      <w:r>
        <w:rPr>
          <w:color w:val="FF0000"/>
        </w:rPr>
        <w:t xml:space="preserve"> is supported </w:t>
      </w:r>
      <w:r w:rsidRPr="000F6622">
        <w:rPr>
          <w:b/>
          <w:color w:val="FF0000"/>
        </w:rPr>
        <w:t>or</w:t>
      </w:r>
      <w:r>
        <w:rPr>
          <w:color w:val="FF0000"/>
        </w:rPr>
        <w:t xml:space="preserve"> H</w:t>
      </w:r>
      <w:r w:rsidR="00464EB7">
        <w:rPr>
          <w:color w:val="FF0000"/>
        </w:rPr>
        <w:t>0</w:t>
      </w:r>
      <w:r>
        <w:rPr>
          <w:color w:val="FF0000"/>
        </w:rPr>
        <w:t xml:space="preserve"> is rejected</w:t>
      </w:r>
      <w:r w:rsidR="00464EB7">
        <w:rPr>
          <w:color w:val="FF0000"/>
        </w:rPr>
        <w:t>/</w:t>
      </w:r>
      <w:r w:rsidR="00464EB7" w:rsidRPr="00464EB7">
        <w:rPr>
          <w:color w:val="FF0000"/>
        </w:rPr>
        <w:t xml:space="preserve"> </w:t>
      </w:r>
      <w:r w:rsidR="00464EB7">
        <w:rPr>
          <w:color w:val="FF0000"/>
        </w:rPr>
        <w:t>The correlation is statistically significant at a .05-level</w:t>
      </w:r>
    </w:p>
    <w:p w14:paraId="212B8D79" w14:textId="482F7647" w:rsidR="00464EB7" w:rsidRDefault="00464EB7" w:rsidP="00464EB7">
      <w:pPr>
        <w:pStyle w:val="Ingenmellomrom"/>
        <w:numPr>
          <w:ilvl w:val="0"/>
          <w:numId w:val="16"/>
        </w:numPr>
        <w:rPr>
          <w:color w:val="FF0000"/>
        </w:rPr>
      </w:pPr>
      <w:r>
        <w:rPr>
          <w:color w:val="FF0000"/>
        </w:rPr>
        <w:t xml:space="preserve">The association is probably different from zero in the population </w:t>
      </w:r>
      <w:r>
        <w:rPr>
          <w:color w:val="FF0000"/>
        </w:rPr>
        <w:t xml:space="preserve">(in 95% of </w:t>
      </w:r>
      <w:r>
        <w:rPr>
          <w:color w:val="FF0000"/>
        </w:rPr>
        <w:t xml:space="preserve">hypothetical </w:t>
      </w:r>
      <w:r>
        <w:rPr>
          <w:color w:val="FF0000"/>
        </w:rPr>
        <w:t>resamples)</w:t>
      </w:r>
    </w:p>
    <w:p w14:paraId="4B6F9344" w14:textId="3CFC2519" w:rsidR="00EE3642" w:rsidRDefault="00EE3642" w:rsidP="00EE3642">
      <w:pPr>
        <w:pStyle w:val="Ingenmellomrom"/>
        <w:rPr>
          <w:color w:val="FF0000"/>
        </w:rPr>
      </w:pPr>
    </w:p>
    <w:p w14:paraId="30281071" w14:textId="0C0B8929" w:rsidR="00464EB7" w:rsidRDefault="00464EB7" w:rsidP="00EE3642">
      <w:pPr>
        <w:pStyle w:val="Ingenmellomrom"/>
        <w:rPr>
          <w:color w:val="FF0000"/>
        </w:rPr>
      </w:pPr>
    </w:p>
    <w:p w14:paraId="31998FA9" w14:textId="77777777" w:rsidR="00464EB7" w:rsidRPr="00EE3642" w:rsidRDefault="00464EB7" w:rsidP="00EE3642">
      <w:pPr>
        <w:pStyle w:val="Ingenmellomrom"/>
        <w:rPr>
          <w:rFonts w:cstheme="minorHAnsi"/>
          <w:color w:val="000000" w:themeColor="text1"/>
          <w:sz w:val="24"/>
          <w:szCs w:val="24"/>
          <w:lang w:val="en-US"/>
        </w:rPr>
      </w:pPr>
    </w:p>
    <w:p w14:paraId="127186C0" w14:textId="21B6B780" w:rsidR="00EE3642" w:rsidRPr="00EE3642" w:rsidRDefault="00EE3642" w:rsidP="00EE3642">
      <w:pPr>
        <w:pStyle w:val="Ingenmellomrom"/>
        <w:numPr>
          <w:ilvl w:val="0"/>
          <w:numId w:val="13"/>
        </w:numPr>
        <w:rPr>
          <w:rFonts w:cstheme="minorHAnsi"/>
          <w:color w:val="000000" w:themeColor="text1"/>
          <w:sz w:val="24"/>
          <w:szCs w:val="24"/>
          <w:lang w:val="en-US"/>
        </w:rPr>
      </w:pPr>
      <w:r w:rsidRPr="00EE3642">
        <w:rPr>
          <w:rFonts w:cstheme="minorHAnsi"/>
          <w:color w:val="000000" w:themeColor="text1"/>
          <w:sz w:val="24"/>
          <w:szCs w:val="24"/>
          <w:lang w:val="en-US"/>
        </w:rPr>
        <w:t xml:space="preserve">A simple regression analysis of the same data, with reading speed as dependent variable and cognitive abilities as independent variable, shows an unstandardized regression coefficient (slope) of .3, with an intercept (constant) of 10.3. What is meant by intercept (constant) and unstandardized regression coefficient (slope) in a regression analysis? Given the model, how many words does a child most likely read (in one minute), if that child has a percentile score of 50 on the cognitive ability test? </w:t>
      </w:r>
    </w:p>
    <w:p w14:paraId="5C2DF273" w14:textId="3E040C18" w:rsidR="00EE3642" w:rsidRDefault="00EE3642" w:rsidP="00657ACD">
      <w:pPr>
        <w:rPr>
          <w:lang w:val="en-US"/>
        </w:rPr>
      </w:pPr>
    </w:p>
    <w:p w14:paraId="01A6E5EC" w14:textId="66658F0A" w:rsidR="00464EB7" w:rsidRPr="003071A7" w:rsidRDefault="00464EB7" w:rsidP="00464EB7">
      <w:pPr>
        <w:pStyle w:val="Ingenmellomrom"/>
      </w:pPr>
      <w:r w:rsidRPr="003071A7">
        <w:rPr>
          <w:rFonts w:cstheme="minorHAnsi"/>
          <w:i/>
          <w:color w:val="FF0000"/>
        </w:rPr>
        <w:t>ANSWER QUESTION 8</w:t>
      </w:r>
      <w:r w:rsidRPr="003071A7">
        <w:rPr>
          <w:rFonts w:cstheme="minorHAnsi"/>
          <w:i/>
          <w:color w:val="FF0000"/>
        </w:rPr>
        <w:t>C</w:t>
      </w:r>
      <w:r w:rsidRPr="003071A7">
        <w:rPr>
          <w:rFonts w:cstheme="minorHAnsi"/>
          <w:i/>
          <w:color w:val="FF0000"/>
        </w:rPr>
        <w:t xml:space="preserve"> </w:t>
      </w:r>
      <w:r w:rsidRPr="003071A7">
        <w:t>(1/2 point+1/2 point)</w:t>
      </w:r>
    </w:p>
    <w:p w14:paraId="7ACF2FED" w14:textId="073F39C5" w:rsidR="00464EB7" w:rsidRPr="003071A7" w:rsidRDefault="00464EB7" w:rsidP="00464EB7">
      <w:pPr>
        <w:pStyle w:val="Ingenmellomrom"/>
        <w:rPr>
          <w:color w:val="FF0000"/>
        </w:rPr>
      </w:pPr>
      <w:r w:rsidRPr="003071A7">
        <w:rPr>
          <w:color w:val="FF0000"/>
        </w:rPr>
        <w:t xml:space="preserve">There are two sub-questions; </w:t>
      </w:r>
      <w:r w:rsidRPr="003071A7">
        <w:rPr>
          <w:color w:val="FF0000"/>
        </w:rPr>
        <w:t>intercept/</w:t>
      </w:r>
      <w:r w:rsidR="003071A7" w:rsidRPr="003071A7">
        <w:rPr>
          <w:rFonts w:cstheme="minorHAnsi"/>
          <w:color w:val="FF0000"/>
          <w:lang w:val="en-US"/>
        </w:rPr>
        <w:t>unstandardized regression coefficient</w:t>
      </w:r>
      <w:r w:rsidRPr="003071A7">
        <w:rPr>
          <w:color w:val="FF0000"/>
        </w:rPr>
        <w:t xml:space="preserve"> and </w:t>
      </w:r>
      <w:r w:rsidRPr="003071A7">
        <w:rPr>
          <w:color w:val="FF0000"/>
        </w:rPr>
        <w:t>prediction</w:t>
      </w:r>
      <w:r w:rsidRPr="003071A7">
        <w:rPr>
          <w:color w:val="FF0000"/>
        </w:rPr>
        <w:t xml:space="preserve">. </w:t>
      </w:r>
    </w:p>
    <w:p w14:paraId="796E82D8" w14:textId="77777777" w:rsidR="00464EB7" w:rsidRPr="003071A7" w:rsidRDefault="00464EB7" w:rsidP="00464EB7">
      <w:pPr>
        <w:pStyle w:val="Ingenmellomrom"/>
        <w:rPr>
          <w:color w:val="FF0000"/>
        </w:rPr>
      </w:pPr>
      <w:r w:rsidRPr="003071A7">
        <w:rPr>
          <w:color w:val="FF0000"/>
        </w:rPr>
        <w:t xml:space="preserve"> </w:t>
      </w:r>
    </w:p>
    <w:p w14:paraId="1F9E857E" w14:textId="1A6E2B13" w:rsidR="00464EB7" w:rsidRPr="003071A7" w:rsidRDefault="00464EB7" w:rsidP="00464EB7">
      <w:pPr>
        <w:pStyle w:val="Ingenmellomrom"/>
        <w:rPr>
          <w:b/>
        </w:rPr>
      </w:pPr>
      <w:r w:rsidRPr="003071A7">
        <w:rPr>
          <w:b/>
          <w:color w:val="FF0000"/>
        </w:rPr>
        <w:t>Intercept/slope</w:t>
      </w:r>
      <w:r w:rsidRPr="003071A7">
        <w:rPr>
          <w:b/>
          <w:color w:val="FF0000"/>
        </w:rPr>
        <w:t xml:space="preserve"> </w:t>
      </w:r>
      <w:r w:rsidRPr="003071A7">
        <w:rPr>
          <w:color w:val="000000" w:themeColor="text1"/>
        </w:rPr>
        <w:t>(</w:t>
      </w:r>
      <w:r w:rsidRPr="003071A7">
        <w:t>1/2 point)</w:t>
      </w:r>
      <w:r w:rsidR="003071A7">
        <w:t xml:space="preserve"> </w:t>
      </w:r>
    </w:p>
    <w:p w14:paraId="6346CCF1" w14:textId="1F97FB3B" w:rsidR="00464EB7" w:rsidRPr="003071A7" w:rsidRDefault="00464EB7" w:rsidP="00464EB7">
      <w:pPr>
        <w:pStyle w:val="Ingenmellomrom"/>
        <w:rPr>
          <w:color w:val="FF0000"/>
        </w:rPr>
      </w:pPr>
      <w:r w:rsidRPr="003071A7">
        <w:rPr>
          <w:color w:val="FF0000"/>
        </w:rPr>
        <w:t xml:space="preserve">The intercept is the value on the Y-axis (Dependent variable/outcome) when the X-value is </w:t>
      </w:r>
      <w:r w:rsidR="003071A7" w:rsidRPr="003071A7">
        <w:rPr>
          <w:color w:val="FF0000"/>
        </w:rPr>
        <w:t xml:space="preserve">zero. </w:t>
      </w:r>
    </w:p>
    <w:p w14:paraId="248DD6E9" w14:textId="63B2C5F4" w:rsidR="003071A7" w:rsidRPr="003071A7" w:rsidRDefault="003071A7" w:rsidP="00464EB7">
      <w:pPr>
        <w:pStyle w:val="Ingenmellomrom"/>
        <w:rPr>
          <w:color w:val="FF0000"/>
        </w:rPr>
      </w:pPr>
      <w:r w:rsidRPr="003071A7">
        <w:rPr>
          <w:color w:val="FF0000"/>
        </w:rPr>
        <w:t xml:space="preserve">The </w:t>
      </w:r>
      <w:r w:rsidRPr="003071A7">
        <w:rPr>
          <w:rFonts w:cstheme="minorHAnsi"/>
          <w:color w:val="FF0000"/>
          <w:lang w:val="en-US"/>
        </w:rPr>
        <w:t>unstandardized regression coefficient</w:t>
      </w:r>
      <w:r>
        <w:rPr>
          <w:rFonts w:cstheme="minorHAnsi"/>
          <w:color w:val="FF0000"/>
          <w:lang w:val="en-US"/>
        </w:rPr>
        <w:t xml:space="preserve"> is the increase in predicted value (raw score, not by SD units) on the Y-axis, given a 1-point increase on the X-axis. </w:t>
      </w:r>
    </w:p>
    <w:p w14:paraId="058A6380" w14:textId="2917DC59" w:rsidR="00464EB7" w:rsidRDefault="00464EB7" w:rsidP="00464EB7">
      <w:pPr>
        <w:pStyle w:val="Ingenmellomrom"/>
        <w:rPr>
          <w:color w:val="FF0000"/>
        </w:rPr>
      </w:pPr>
    </w:p>
    <w:p w14:paraId="136D1AAD" w14:textId="77777777" w:rsidR="00464EB7" w:rsidRDefault="00464EB7" w:rsidP="00464EB7">
      <w:pPr>
        <w:pStyle w:val="Ingenmellomrom"/>
        <w:rPr>
          <w:color w:val="FF0000"/>
        </w:rPr>
      </w:pPr>
    </w:p>
    <w:p w14:paraId="2E3118DC" w14:textId="14C4DDAD" w:rsidR="00464EB7" w:rsidRDefault="003071A7" w:rsidP="00464EB7">
      <w:pPr>
        <w:pStyle w:val="Ingenmellomrom"/>
        <w:rPr>
          <w:color w:val="FF0000"/>
        </w:rPr>
      </w:pPr>
      <w:r w:rsidRPr="003071A7">
        <w:rPr>
          <w:b/>
          <w:color w:val="FF0000"/>
        </w:rPr>
        <w:t>Predicted value</w:t>
      </w:r>
      <w:r w:rsidR="00464EB7">
        <w:rPr>
          <w:color w:val="FF0000"/>
        </w:rPr>
        <w:t xml:space="preserve"> </w:t>
      </w:r>
      <w:r w:rsidR="00464EB7" w:rsidRPr="00464EB7">
        <w:rPr>
          <w:color w:val="000000" w:themeColor="text1"/>
        </w:rPr>
        <w:t>(</w:t>
      </w:r>
      <w:r w:rsidR="00464EB7">
        <w:t>1/2 point)</w:t>
      </w:r>
    </w:p>
    <w:p w14:paraId="3C50C51E" w14:textId="66236B57" w:rsidR="00464EB7" w:rsidRPr="003071A7" w:rsidRDefault="003071A7" w:rsidP="00657ACD">
      <w:pPr>
        <w:rPr>
          <w:color w:val="FF0000"/>
          <w:lang w:val="en-AU"/>
        </w:rPr>
      </w:pPr>
      <w:r w:rsidRPr="003071A7">
        <w:rPr>
          <w:color w:val="FF0000"/>
          <w:lang w:val="en-AU"/>
        </w:rPr>
        <w:t>50</w:t>
      </w:r>
      <w:r w:rsidRPr="003071A7">
        <w:rPr>
          <w:color w:val="FF0000"/>
          <w:vertAlign w:val="superscript"/>
          <w:lang w:val="en-AU"/>
        </w:rPr>
        <w:t>th</w:t>
      </w:r>
      <w:r w:rsidRPr="003071A7">
        <w:rPr>
          <w:color w:val="FF0000"/>
          <w:lang w:val="en-AU"/>
        </w:rPr>
        <w:t xml:space="preserve"> percentile of a cognitive ability test is 100. The answer is: Y= </w:t>
      </w:r>
      <w:proofErr w:type="spellStart"/>
      <w:r w:rsidRPr="003071A7">
        <w:rPr>
          <w:color w:val="FF0000"/>
          <w:lang w:val="en-AU"/>
        </w:rPr>
        <w:t>intercept+slope</w:t>
      </w:r>
      <w:proofErr w:type="spellEnd"/>
      <w:r w:rsidRPr="003071A7">
        <w:rPr>
          <w:color w:val="FF0000"/>
          <w:lang w:val="en-AU"/>
        </w:rPr>
        <w:t>*X-value</w:t>
      </w:r>
    </w:p>
    <w:p w14:paraId="77D9E489" w14:textId="209367B3" w:rsidR="003071A7" w:rsidRDefault="003071A7" w:rsidP="00657ACD">
      <w:pPr>
        <w:rPr>
          <w:b/>
          <w:color w:val="FF0000"/>
          <w:lang w:val="en-AU"/>
        </w:rPr>
      </w:pPr>
      <w:r w:rsidRPr="003071A7">
        <w:rPr>
          <w:color w:val="FF0000"/>
          <w:lang w:val="en-AU"/>
        </w:rPr>
        <w:t>10.3+100*.3=</w:t>
      </w:r>
      <w:r w:rsidRPr="003071A7">
        <w:rPr>
          <w:b/>
          <w:color w:val="FF0000"/>
          <w:lang w:val="en-AU"/>
        </w:rPr>
        <w:t>40,3</w:t>
      </w:r>
    </w:p>
    <w:p w14:paraId="51FE10E6" w14:textId="621CB325" w:rsidR="003071A7" w:rsidRPr="003071A7" w:rsidRDefault="003071A7" w:rsidP="00657ACD">
      <w:pPr>
        <w:rPr>
          <w:color w:val="FF0000"/>
          <w:lang w:val="en-AU"/>
        </w:rPr>
      </w:pPr>
      <w:r>
        <w:rPr>
          <w:b/>
          <w:color w:val="FF0000"/>
          <w:lang w:val="en-AU"/>
        </w:rPr>
        <w:t>Give correct if the student a) provide the interpretation of the percentile score and include it in the equation, but fail to provide the correct answer</w:t>
      </w:r>
      <w:r w:rsidR="0045262A">
        <w:rPr>
          <w:b/>
          <w:color w:val="FF0000"/>
          <w:lang w:val="en-AU"/>
        </w:rPr>
        <w:t xml:space="preserve"> b) only gives the correct answer.</w:t>
      </w:r>
      <w:r>
        <w:rPr>
          <w:b/>
          <w:color w:val="FF0000"/>
          <w:lang w:val="en-AU"/>
        </w:rPr>
        <w:t xml:space="preserve"> </w:t>
      </w:r>
    </w:p>
    <w:p w14:paraId="40B1057D" w14:textId="622C5550" w:rsidR="003071A7" w:rsidRDefault="003071A7" w:rsidP="00657ACD">
      <w:pPr>
        <w:rPr>
          <w:lang w:val="en-AU"/>
        </w:rPr>
      </w:pPr>
    </w:p>
    <w:p w14:paraId="59D1D426" w14:textId="77777777" w:rsidR="003071A7" w:rsidRPr="00464EB7" w:rsidRDefault="003071A7" w:rsidP="00657ACD">
      <w:pPr>
        <w:rPr>
          <w:lang w:val="en-AU"/>
        </w:rPr>
      </w:pPr>
    </w:p>
    <w:sectPr w:rsidR="003071A7" w:rsidRPr="00464EB7">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2EA3B3" w14:textId="77777777" w:rsidR="00487AC4" w:rsidRDefault="00487AC4" w:rsidP="00FA2577">
      <w:pPr>
        <w:spacing w:after="0" w:line="240" w:lineRule="auto"/>
      </w:pPr>
      <w:r>
        <w:separator/>
      </w:r>
    </w:p>
  </w:endnote>
  <w:endnote w:type="continuationSeparator" w:id="0">
    <w:p w14:paraId="6F94E296" w14:textId="77777777" w:rsidR="00487AC4" w:rsidRDefault="00487AC4" w:rsidP="00FA2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53D450" w14:textId="77777777" w:rsidR="00FA2577" w:rsidRDefault="00FA2577">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18214712"/>
      <w:docPartObj>
        <w:docPartGallery w:val="Page Numbers (Bottom of Page)"/>
        <w:docPartUnique/>
      </w:docPartObj>
    </w:sdtPr>
    <w:sdtEndPr>
      <w:rPr>
        <w:noProof/>
      </w:rPr>
    </w:sdtEndPr>
    <w:sdtContent>
      <w:p w14:paraId="32D48B04" w14:textId="77777777" w:rsidR="00FA2577" w:rsidRDefault="00FA2577">
        <w:pPr>
          <w:pStyle w:val="Bunntekst"/>
          <w:jc w:val="right"/>
        </w:pPr>
        <w:r>
          <w:fldChar w:fldCharType="begin"/>
        </w:r>
        <w:r>
          <w:instrText xml:space="preserve"> PAGE   \* MERGEFORMAT </w:instrText>
        </w:r>
        <w:r>
          <w:fldChar w:fldCharType="separate"/>
        </w:r>
        <w:r>
          <w:rPr>
            <w:noProof/>
          </w:rPr>
          <w:t>3</w:t>
        </w:r>
        <w:r>
          <w:rPr>
            <w:noProof/>
          </w:rPr>
          <w:fldChar w:fldCharType="end"/>
        </w:r>
      </w:p>
    </w:sdtContent>
  </w:sdt>
  <w:p w14:paraId="1EE5F9DD" w14:textId="77777777" w:rsidR="00FA2577" w:rsidRDefault="00FA2577">
    <w:pPr>
      <w:pStyle w:val="Bunn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E602EF" w14:textId="77777777" w:rsidR="00FA2577" w:rsidRDefault="00FA2577">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084737" w14:textId="77777777" w:rsidR="00487AC4" w:rsidRDefault="00487AC4" w:rsidP="00FA2577">
      <w:pPr>
        <w:spacing w:after="0" w:line="240" w:lineRule="auto"/>
      </w:pPr>
      <w:r>
        <w:separator/>
      </w:r>
    </w:p>
  </w:footnote>
  <w:footnote w:type="continuationSeparator" w:id="0">
    <w:p w14:paraId="227CE6BD" w14:textId="77777777" w:rsidR="00487AC4" w:rsidRDefault="00487AC4" w:rsidP="00FA2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6C87A" w14:textId="77777777" w:rsidR="00FA2577" w:rsidRDefault="00FA2577">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D35883" w14:textId="77777777" w:rsidR="00FA2577" w:rsidRDefault="00FA2577">
    <w:pPr>
      <w:pStyle w:val="Top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FDEFB8" w14:textId="77777777" w:rsidR="00FA2577" w:rsidRDefault="00FA2577">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740C5"/>
    <w:multiLevelType w:val="hybridMultilevel"/>
    <w:tmpl w:val="DCE0050E"/>
    <w:lvl w:ilvl="0" w:tplc="2378181A">
      <w:start w:val="1"/>
      <w:numFmt w:val="decimal"/>
      <w:lvlText w:val="%1)"/>
      <w:lvlJc w:val="left"/>
      <w:pPr>
        <w:ind w:left="720" w:hanging="360"/>
      </w:pPr>
      <w:rPr>
        <w:rFonts w:hint="default"/>
        <w:u w:val="single"/>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566415C"/>
    <w:multiLevelType w:val="hybridMultilevel"/>
    <w:tmpl w:val="3ADEC03C"/>
    <w:lvl w:ilvl="0" w:tplc="19F664C4">
      <w:numFmt w:val="bullet"/>
      <w:lvlText w:val="•"/>
      <w:lvlJc w:val="left"/>
      <w:pPr>
        <w:ind w:left="1065" w:hanging="705"/>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E9179A"/>
    <w:multiLevelType w:val="hybridMultilevel"/>
    <w:tmpl w:val="98628DDE"/>
    <w:lvl w:ilvl="0" w:tplc="5E94EAC8">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09327103"/>
    <w:multiLevelType w:val="hybridMultilevel"/>
    <w:tmpl w:val="7ADA86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686CF2"/>
    <w:multiLevelType w:val="hybridMultilevel"/>
    <w:tmpl w:val="A75040A0"/>
    <w:lvl w:ilvl="0" w:tplc="19F664C4">
      <w:numFmt w:val="bullet"/>
      <w:lvlText w:val="•"/>
      <w:lvlJc w:val="left"/>
      <w:pPr>
        <w:ind w:left="1065" w:hanging="705"/>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2B0BBE"/>
    <w:multiLevelType w:val="hybridMultilevel"/>
    <w:tmpl w:val="2938A216"/>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139C08A0"/>
    <w:multiLevelType w:val="hybridMultilevel"/>
    <w:tmpl w:val="1018E518"/>
    <w:lvl w:ilvl="0" w:tplc="19F664C4">
      <w:numFmt w:val="bullet"/>
      <w:lvlText w:val="•"/>
      <w:lvlJc w:val="left"/>
      <w:pPr>
        <w:ind w:left="705" w:hanging="705"/>
      </w:pPr>
      <w:rPr>
        <w:rFonts w:ascii="Calibri" w:eastAsiaTheme="minorEastAsia"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E3E2D6B"/>
    <w:multiLevelType w:val="hybridMultilevel"/>
    <w:tmpl w:val="4C4EC8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351BB2"/>
    <w:multiLevelType w:val="hybridMultilevel"/>
    <w:tmpl w:val="9714486A"/>
    <w:lvl w:ilvl="0" w:tplc="08090001">
      <w:start w:val="1"/>
      <w:numFmt w:val="bullet"/>
      <w:lvlText w:val=""/>
      <w:lvlJc w:val="left"/>
      <w:pPr>
        <w:ind w:left="720" w:hanging="360"/>
      </w:pPr>
      <w:rPr>
        <w:rFonts w:ascii="Symbol" w:hAnsi="Symbol" w:hint="default"/>
      </w:rPr>
    </w:lvl>
    <w:lvl w:ilvl="1" w:tplc="84D2F204">
      <w:numFmt w:val="bullet"/>
      <w:lvlText w:val="•"/>
      <w:lvlJc w:val="left"/>
      <w:pPr>
        <w:ind w:left="1785" w:hanging="705"/>
      </w:pPr>
      <w:rPr>
        <w:rFonts w:ascii="Calibri" w:eastAsiaTheme="minorEastAsia" w:hAnsi="Calibri"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D7363F"/>
    <w:multiLevelType w:val="hybridMultilevel"/>
    <w:tmpl w:val="9A486748"/>
    <w:lvl w:ilvl="0" w:tplc="19F664C4">
      <w:numFmt w:val="bullet"/>
      <w:lvlText w:val="•"/>
      <w:lvlJc w:val="left"/>
      <w:pPr>
        <w:ind w:left="705" w:hanging="705"/>
      </w:pPr>
      <w:rPr>
        <w:rFonts w:ascii="Calibri" w:eastAsiaTheme="minorEastAsia"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4177260"/>
    <w:multiLevelType w:val="hybridMultilevel"/>
    <w:tmpl w:val="71845A72"/>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44937DB1"/>
    <w:multiLevelType w:val="hybridMultilevel"/>
    <w:tmpl w:val="3702A69E"/>
    <w:lvl w:ilvl="0" w:tplc="773A494C">
      <w:start w:val="1"/>
      <w:numFmt w:val="decimal"/>
      <w:lvlText w:val="%1)"/>
      <w:lvlJc w:val="left"/>
      <w:pPr>
        <w:ind w:left="720" w:hanging="360"/>
      </w:pPr>
      <w:rPr>
        <w:rFonts w:hint="default"/>
        <w:sz w:val="24"/>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4C966B71"/>
    <w:multiLevelType w:val="hybridMultilevel"/>
    <w:tmpl w:val="2938A216"/>
    <w:lvl w:ilvl="0" w:tplc="04140017">
      <w:start w:val="1"/>
      <w:numFmt w:val="lowerLetter"/>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3" w15:restartNumberingAfterBreak="0">
    <w:nsid w:val="52C17B55"/>
    <w:multiLevelType w:val="hybridMultilevel"/>
    <w:tmpl w:val="81DA06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FE949FA"/>
    <w:multiLevelType w:val="hybridMultilevel"/>
    <w:tmpl w:val="2938A216"/>
    <w:lvl w:ilvl="0" w:tplc="04140017">
      <w:start w:val="1"/>
      <w:numFmt w:val="lowerLetter"/>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5" w15:restartNumberingAfterBreak="0">
    <w:nsid w:val="7F874472"/>
    <w:multiLevelType w:val="hybridMultilevel"/>
    <w:tmpl w:val="2C40070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8"/>
  </w:num>
  <w:num w:numId="3">
    <w:abstractNumId w:val="15"/>
  </w:num>
  <w:num w:numId="4">
    <w:abstractNumId w:val="3"/>
  </w:num>
  <w:num w:numId="5">
    <w:abstractNumId w:val="7"/>
  </w:num>
  <w:num w:numId="6">
    <w:abstractNumId w:val="1"/>
  </w:num>
  <w:num w:numId="7">
    <w:abstractNumId w:val="6"/>
  </w:num>
  <w:num w:numId="8">
    <w:abstractNumId w:val="4"/>
  </w:num>
  <w:num w:numId="9">
    <w:abstractNumId w:val="9"/>
  </w:num>
  <w:num w:numId="10">
    <w:abstractNumId w:val="11"/>
  </w:num>
  <w:num w:numId="11">
    <w:abstractNumId w:val="0"/>
  </w:num>
  <w:num w:numId="12">
    <w:abstractNumId w:val="10"/>
  </w:num>
  <w:num w:numId="13">
    <w:abstractNumId w:val="2"/>
  </w:num>
  <w:num w:numId="14">
    <w:abstractNumId w:val="5"/>
  </w:num>
  <w:num w:numId="15">
    <w:abstractNumId w:val="12"/>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6E6"/>
    <w:rsid w:val="00002A2C"/>
    <w:rsid w:val="00026347"/>
    <w:rsid w:val="000366E6"/>
    <w:rsid w:val="00070FCE"/>
    <w:rsid w:val="00075A33"/>
    <w:rsid w:val="000C08AF"/>
    <w:rsid w:val="000D2488"/>
    <w:rsid w:val="000F6622"/>
    <w:rsid w:val="0012491C"/>
    <w:rsid w:val="0015712C"/>
    <w:rsid w:val="001B4C6B"/>
    <w:rsid w:val="001F08A1"/>
    <w:rsid w:val="00201056"/>
    <w:rsid w:val="002824A5"/>
    <w:rsid w:val="002E5906"/>
    <w:rsid w:val="003071A7"/>
    <w:rsid w:val="00322BF9"/>
    <w:rsid w:val="00326EF3"/>
    <w:rsid w:val="003410D3"/>
    <w:rsid w:val="0045262A"/>
    <w:rsid w:val="00464EB7"/>
    <w:rsid w:val="00487AC4"/>
    <w:rsid w:val="004F40A8"/>
    <w:rsid w:val="005028EB"/>
    <w:rsid w:val="00580CF6"/>
    <w:rsid w:val="00581FDB"/>
    <w:rsid w:val="00657ACD"/>
    <w:rsid w:val="0068521C"/>
    <w:rsid w:val="006E42D4"/>
    <w:rsid w:val="00761657"/>
    <w:rsid w:val="007A6CDB"/>
    <w:rsid w:val="008040F2"/>
    <w:rsid w:val="008313C9"/>
    <w:rsid w:val="008F64F0"/>
    <w:rsid w:val="00926215"/>
    <w:rsid w:val="009A337D"/>
    <w:rsid w:val="009D43A0"/>
    <w:rsid w:val="00A04BCB"/>
    <w:rsid w:val="00A23FFA"/>
    <w:rsid w:val="00A320DD"/>
    <w:rsid w:val="00AC3957"/>
    <w:rsid w:val="00AD4E33"/>
    <w:rsid w:val="00B11A04"/>
    <w:rsid w:val="00B24A40"/>
    <w:rsid w:val="00B75208"/>
    <w:rsid w:val="00BB07BD"/>
    <w:rsid w:val="00BD4CD8"/>
    <w:rsid w:val="00CD70CC"/>
    <w:rsid w:val="00D4653D"/>
    <w:rsid w:val="00D5383D"/>
    <w:rsid w:val="00D6638C"/>
    <w:rsid w:val="00DA2943"/>
    <w:rsid w:val="00DE3237"/>
    <w:rsid w:val="00E16D10"/>
    <w:rsid w:val="00E41A32"/>
    <w:rsid w:val="00EE3642"/>
    <w:rsid w:val="00F17B62"/>
    <w:rsid w:val="00FA2577"/>
    <w:rsid w:val="00FC2B4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E6BF"/>
  <w15:docId w15:val="{A1861587-5518-E84D-A835-E462535C3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2824A5"/>
    <w:pPr>
      <w:ind w:left="720"/>
      <w:contextualSpacing/>
    </w:pPr>
  </w:style>
  <w:style w:type="paragraph" w:styleId="Topptekst">
    <w:name w:val="header"/>
    <w:basedOn w:val="Normal"/>
    <w:link w:val="TopptekstTegn"/>
    <w:uiPriority w:val="99"/>
    <w:unhideWhenUsed/>
    <w:rsid w:val="00FA2577"/>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FA2577"/>
  </w:style>
  <w:style w:type="paragraph" w:styleId="Bunntekst">
    <w:name w:val="footer"/>
    <w:basedOn w:val="Normal"/>
    <w:link w:val="BunntekstTegn"/>
    <w:uiPriority w:val="99"/>
    <w:unhideWhenUsed/>
    <w:rsid w:val="00FA2577"/>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FA2577"/>
  </w:style>
  <w:style w:type="paragraph" w:styleId="Ingenmellomrom">
    <w:name w:val="No Spacing"/>
    <w:uiPriority w:val="1"/>
    <w:qFormat/>
    <w:rsid w:val="00002A2C"/>
    <w:pPr>
      <w:spacing w:after="0" w:line="240" w:lineRule="auto"/>
    </w:pPr>
    <w:rPr>
      <w:rFonts w:eastAsiaTheme="minorHAnsi"/>
      <w:lang w:val="en-AU" w:eastAsia="en-US"/>
    </w:rPr>
  </w:style>
  <w:style w:type="paragraph" w:styleId="Bobletekst">
    <w:name w:val="Balloon Text"/>
    <w:basedOn w:val="Normal"/>
    <w:link w:val="BobletekstTegn"/>
    <w:uiPriority w:val="99"/>
    <w:semiHidden/>
    <w:unhideWhenUsed/>
    <w:rsid w:val="00002A2C"/>
    <w:pPr>
      <w:spacing w:after="0" w:line="240" w:lineRule="auto"/>
    </w:pPr>
    <w:rPr>
      <w:rFonts w:ascii="Times New Roman" w:hAnsi="Times New Roman" w:cs="Times New Roman"/>
      <w:sz w:val="18"/>
      <w:szCs w:val="18"/>
    </w:rPr>
  </w:style>
  <w:style w:type="character" w:customStyle="1" w:styleId="BobletekstTegn">
    <w:name w:val="Bobletekst Tegn"/>
    <w:basedOn w:val="Standardskriftforavsnitt"/>
    <w:link w:val="Bobletekst"/>
    <w:uiPriority w:val="99"/>
    <w:semiHidden/>
    <w:rsid w:val="00002A2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3160484">
      <w:bodyDiv w:val="1"/>
      <w:marLeft w:val="0"/>
      <w:marRight w:val="0"/>
      <w:marTop w:val="0"/>
      <w:marBottom w:val="0"/>
      <w:divBdr>
        <w:top w:val="none" w:sz="0" w:space="0" w:color="auto"/>
        <w:left w:val="none" w:sz="0" w:space="0" w:color="auto"/>
        <w:bottom w:val="none" w:sz="0" w:space="0" w:color="auto"/>
        <w:right w:val="none" w:sz="0" w:space="0" w:color="auto"/>
      </w:divBdr>
    </w:div>
    <w:div w:id="792284569">
      <w:bodyDiv w:val="1"/>
      <w:marLeft w:val="0"/>
      <w:marRight w:val="0"/>
      <w:marTop w:val="0"/>
      <w:marBottom w:val="0"/>
      <w:divBdr>
        <w:top w:val="none" w:sz="0" w:space="0" w:color="auto"/>
        <w:left w:val="none" w:sz="0" w:space="0" w:color="auto"/>
        <w:bottom w:val="none" w:sz="0" w:space="0" w:color="auto"/>
        <w:right w:val="none" w:sz="0" w:space="0" w:color="auto"/>
      </w:divBdr>
      <w:divsChild>
        <w:div w:id="1287809556">
          <w:marLeft w:val="0"/>
          <w:marRight w:val="0"/>
          <w:marTop w:val="0"/>
          <w:marBottom w:val="0"/>
          <w:divBdr>
            <w:top w:val="none" w:sz="0" w:space="0" w:color="auto"/>
            <w:left w:val="none" w:sz="0" w:space="0" w:color="auto"/>
            <w:bottom w:val="none" w:sz="0" w:space="0" w:color="auto"/>
            <w:right w:val="none" w:sz="0" w:space="0" w:color="auto"/>
          </w:divBdr>
        </w:div>
      </w:divsChild>
    </w:div>
    <w:div w:id="1213150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06F45E-69F9-0D44-B4C3-E9F39F206A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1</Pages>
  <Words>2299</Words>
  <Characters>12189</Characters>
  <Application>Microsoft Office Word</Application>
  <DocSecurity>0</DocSecurity>
  <Lines>101</Lines>
  <Paragraphs>28</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14460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Berit Johnsen</dc:creator>
  <cp:lastModifiedBy>Microsoft Office User</cp:lastModifiedBy>
  <cp:revision>6</cp:revision>
  <cp:lastPrinted>2019-02-26T15:52:00Z</cp:lastPrinted>
  <dcterms:created xsi:type="dcterms:W3CDTF">2019-03-25T10:58:00Z</dcterms:created>
  <dcterms:modified xsi:type="dcterms:W3CDTF">2019-03-25T12:48:00Z</dcterms:modified>
</cp:coreProperties>
</file>