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134" w:rsidRDefault="00E54134" w:rsidP="00E54134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Hva svarer dere til pasienter som holder på å bli kasta ut av leiligheten sin og ikke vet hva de skal gjøre? Som har tonnevis av regninger hjemme som resultat av et kaotisk liv og ikke orker å begynne å tenke på å slutte med sitt rusproblem fordi de har gitt opp muligheten til å få et mer ordnet liv? Hva er forskjellen mellom trygdesystemet og sosialhjelpssystemet? Disse og flere ting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 får dere vite litt om på denne undervisningen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. Det er 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også en </w:t>
      </w: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viktig forberedelse til Simulering av ansvarsgruppemøte</w:t>
      </w:r>
    </w:p>
    <w:p w:rsidR="00E54134" w:rsidRDefault="00E54134" w:rsidP="00E54134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</w:p>
    <w:p w:rsidR="00E54134" w:rsidRDefault="00E54134" w:rsidP="00E54134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Dekker følgende læringsutbytter: </w:t>
      </w:r>
    </w:p>
    <w:p w:rsidR="00E54134" w:rsidRPr="00E54134" w:rsidRDefault="00E54134" w:rsidP="00E54134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 w:rsidRPr="00E54134">
        <w:rPr>
          <w:rFonts w:ascii="Helvetica" w:hAnsi="Helvetica" w:cs="Helvetica"/>
          <w:b/>
          <w:bCs/>
          <w:color w:val="1D2129"/>
          <w:sz w:val="21"/>
          <w:szCs w:val="21"/>
          <w:shd w:val="clear" w:color="auto" w:fill="FFFFFF"/>
        </w:rPr>
        <w:t>Studenten må kunne gjøre rede for:</w:t>
      </w:r>
      <w:r w:rsidRPr="00E5413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 </w:t>
      </w:r>
    </w:p>
    <w:p w:rsidR="00000000" w:rsidRPr="00E54134" w:rsidRDefault="00E54134" w:rsidP="00E54134">
      <w:pPr>
        <w:numPr>
          <w:ilvl w:val="0"/>
          <w:numId w:val="1"/>
        </w:num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 w:rsidRPr="00E5413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hovedinnholdet i de viktigste lov</w:t>
      </w:r>
      <w:r w:rsidRPr="00E5413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er og bestemmelser som regulerer tilgangen på trygdeytelser og sosiale tjenester </w:t>
      </w:r>
    </w:p>
    <w:p w:rsidR="00000000" w:rsidRPr="00E54134" w:rsidRDefault="00E54134" w:rsidP="00E54134">
      <w:pPr>
        <w:numPr>
          <w:ilvl w:val="0"/>
          <w:numId w:val="1"/>
        </w:num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 w:rsidRPr="00E5413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 xml:space="preserve">samarbeide med bruker og annet helsepersonell i NAV og andre tverrfaglige fora </w:t>
      </w:r>
    </w:p>
    <w:p w:rsidR="00000000" w:rsidRPr="00E54134" w:rsidRDefault="00E54134" w:rsidP="00E54134">
      <w:pPr>
        <w:numPr>
          <w:ilvl w:val="0"/>
          <w:numId w:val="1"/>
        </w:num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r w:rsidRPr="00E54134"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  <w:t>anvende kunnskap om lovverket med spesielt fokus på brukermedvirkning, samtykke-kompetanse og individuell plan (IP)</w:t>
      </w:r>
    </w:p>
    <w:p w:rsidR="00E54134" w:rsidRDefault="00E54134" w:rsidP="00E54134">
      <w:pPr>
        <w:rPr>
          <w:rFonts w:ascii="Helvetica" w:hAnsi="Helvetica" w:cs="Helvetica"/>
          <w:color w:val="1D2129"/>
          <w:sz w:val="21"/>
          <w:szCs w:val="21"/>
          <w:shd w:val="clear" w:color="auto" w:fill="FFFFFF"/>
        </w:rPr>
      </w:pPr>
      <w:bookmarkStart w:id="0" w:name="_GoBack"/>
      <w:bookmarkEnd w:id="0"/>
    </w:p>
    <w:p w:rsidR="00DC46B4" w:rsidRDefault="00DC46B4"/>
    <w:sectPr w:rsidR="00DC46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A15E08"/>
    <w:multiLevelType w:val="hybridMultilevel"/>
    <w:tmpl w:val="37BCB07A"/>
    <w:lvl w:ilvl="0" w:tplc="D7E28F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F3CE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0CEE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723F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7AA77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AAA4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16E5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E4E4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0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134"/>
    <w:rsid w:val="00DC46B4"/>
    <w:rsid w:val="00E5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F78AA"/>
  <w15:chartTrackingRefBased/>
  <w15:docId w15:val="{FCAABC8B-1061-4EF6-9114-060E7A1F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134"/>
    <w:pPr>
      <w:spacing w:after="200" w:line="276" w:lineRule="auto"/>
    </w:pPr>
    <w:rPr>
      <w:lang w:val="nb-N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130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0959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366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0373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Helene Kveim Lie</dc:creator>
  <cp:keywords/>
  <dc:description/>
  <cp:lastModifiedBy>Anne Helene Kveim Lie</cp:lastModifiedBy>
  <cp:revision>1</cp:revision>
  <dcterms:created xsi:type="dcterms:W3CDTF">2020-10-04T08:24:00Z</dcterms:created>
  <dcterms:modified xsi:type="dcterms:W3CDTF">2020-10-04T08:27:00Z</dcterms:modified>
</cp:coreProperties>
</file>