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AC01CA" w14:textId="65F01E93" w:rsidR="00680065" w:rsidRPr="00C002A4" w:rsidRDefault="008F0DED" w:rsidP="008F0DED">
      <w:pPr>
        <w:pStyle w:val="Heading1"/>
        <w:rPr>
          <w:lang w:val="en-GB"/>
        </w:rPr>
      </w:pPr>
      <w:r w:rsidRPr="00C002A4">
        <w:rPr>
          <w:lang w:val="en-GB"/>
        </w:rPr>
        <w:t>Exercises KJM3110 Electrochemistry</w:t>
      </w:r>
    </w:p>
    <w:p w14:paraId="21C45B9F" w14:textId="283FF215" w:rsidR="008F0DED" w:rsidRPr="00104D26" w:rsidRDefault="00FD0FBC">
      <w:pPr>
        <w:rPr>
          <w:lang w:val="en-GB"/>
        </w:rPr>
      </w:pPr>
      <w:r w:rsidRPr="00104D26">
        <w:rPr>
          <w:lang w:val="en-GB"/>
        </w:rPr>
        <w:t xml:space="preserve">Solutions are provided as </w:t>
      </w:r>
      <w:r w:rsidRPr="00104D26">
        <w:rPr>
          <w:color w:val="2E74B5" w:themeColor="accent1" w:themeShade="BF"/>
          <w:lang w:val="en-GB"/>
        </w:rPr>
        <w:t>Hidden text</w:t>
      </w:r>
      <w:r w:rsidRPr="00104D26">
        <w:rPr>
          <w:lang w:val="en-GB"/>
        </w:rPr>
        <w:t xml:space="preserve">: </w:t>
      </w:r>
      <w:r w:rsidRPr="00104D26">
        <w:rPr>
          <w:u w:val="single"/>
          <w:lang w:val="en-GB"/>
        </w:rPr>
        <w:t>F</w:t>
      </w:r>
      <w:r w:rsidRPr="00104D26">
        <w:rPr>
          <w:lang w:val="en-GB"/>
        </w:rPr>
        <w:t xml:space="preserve">ile, </w:t>
      </w:r>
      <w:r w:rsidRPr="00104D26">
        <w:rPr>
          <w:u w:val="single"/>
          <w:lang w:val="en-GB"/>
        </w:rPr>
        <w:t>O</w:t>
      </w:r>
      <w:r w:rsidRPr="00104D26">
        <w:rPr>
          <w:lang w:val="en-GB"/>
        </w:rPr>
        <w:t xml:space="preserve">ptions, </w:t>
      </w:r>
      <w:r w:rsidRPr="00104D26">
        <w:rPr>
          <w:u w:val="single"/>
          <w:lang w:val="en-GB"/>
        </w:rPr>
        <w:t>D</w:t>
      </w:r>
      <w:r w:rsidRPr="00104D26">
        <w:rPr>
          <w:lang w:val="en-GB"/>
        </w:rPr>
        <w:t xml:space="preserve">isplay, </w:t>
      </w:r>
      <w:r w:rsidRPr="00104D26">
        <w:rPr>
          <w:u w:val="single"/>
          <w:lang w:val="en-GB"/>
        </w:rPr>
        <w:t>H</w:t>
      </w:r>
      <w:r w:rsidRPr="00104D26">
        <w:rPr>
          <w:lang w:val="en-GB"/>
        </w:rPr>
        <w:t>idden</w:t>
      </w:r>
      <w:r w:rsidR="002407FB" w:rsidRPr="00104D26">
        <w:rPr>
          <w:lang w:val="en-GB"/>
        </w:rPr>
        <w:t xml:space="preserve"> text</w:t>
      </w:r>
      <w:r w:rsidRPr="00104D26">
        <w:rPr>
          <w:lang w:val="en-GB"/>
        </w:rPr>
        <w:t>.</w:t>
      </w:r>
    </w:p>
    <w:p w14:paraId="254A6076" w14:textId="77777777" w:rsidR="00FD0FBC" w:rsidRPr="00C002A4" w:rsidRDefault="00FD0FBC">
      <w:pPr>
        <w:rPr>
          <w:lang w:val="en-GB"/>
        </w:rPr>
      </w:pPr>
    </w:p>
    <w:p w14:paraId="30C4B768" w14:textId="11970F82" w:rsidR="008F0DED" w:rsidRDefault="00113B89" w:rsidP="008F0DED">
      <w:pPr>
        <w:pStyle w:val="Heading2"/>
        <w:rPr>
          <w:lang w:val="en-GB"/>
        </w:rPr>
      </w:pPr>
      <w:r>
        <w:rPr>
          <w:lang w:val="en-GB"/>
        </w:rPr>
        <w:t xml:space="preserve">Chapter </w:t>
      </w:r>
      <w:r w:rsidR="00F34DA3">
        <w:rPr>
          <w:lang w:val="en-GB"/>
        </w:rPr>
        <w:t>7</w:t>
      </w:r>
      <w:r w:rsidR="008F0DED" w:rsidRPr="00C002A4">
        <w:rPr>
          <w:lang w:val="en-GB"/>
        </w:rPr>
        <w:t xml:space="preserve"> </w:t>
      </w:r>
      <w:r w:rsidR="00627A1B">
        <w:rPr>
          <w:lang w:val="en-GB"/>
        </w:rPr>
        <w:t>Electrode reactions</w:t>
      </w:r>
      <w:r w:rsidR="001B7D85" w:rsidRPr="00C002A4">
        <w:rPr>
          <w:lang w:val="en-GB"/>
        </w:rPr>
        <w:t xml:space="preserve"> </w:t>
      </w:r>
    </w:p>
    <w:p w14:paraId="5B2AC8F5" w14:textId="3C2D5662" w:rsidR="007878BE" w:rsidRPr="00F15D86" w:rsidRDefault="00113B89" w:rsidP="00374202">
      <w:pPr>
        <w:rPr>
          <w:b/>
          <w:lang w:val="en-GB"/>
        </w:rPr>
      </w:pPr>
      <w:r w:rsidRPr="00F15D86">
        <w:rPr>
          <w:b/>
          <w:lang w:val="en-GB"/>
        </w:rPr>
        <w:t xml:space="preserve">A. </w:t>
      </w:r>
      <w:r w:rsidR="00E12A2F" w:rsidRPr="00F15D86">
        <w:rPr>
          <w:b/>
          <w:lang w:val="en-GB"/>
        </w:rPr>
        <w:t>Faraday’s law; c</w:t>
      </w:r>
      <w:r w:rsidR="00374202" w:rsidRPr="00F15D86">
        <w:rPr>
          <w:b/>
          <w:lang w:val="en-GB"/>
        </w:rPr>
        <w:t>oulometry</w:t>
      </w:r>
      <w:r w:rsidR="007A50B8" w:rsidRPr="00F15D86">
        <w:rPr>
          <w:b/>
          <w:lang w:val="en-GB"/>
        </w:rPr>
        <w:t xml:space="preserve">. </w:t>
      </w:r>
    </w:p>
    <w:p w14:paraId="7205F31B" w14:textId="107815AB" w:rsidR="006C7D00" w:rsidRDefault="006C7D00" w:rsidP="00B1733C">
      <w:pPr>
        <w:ind w:left="142"/>
        <w:rPr>
          <w:lang w:val="en-GB"/>
        </w:rPr>
      </w:pPr>
      <w:r>
        <w:rPr>
          <w:lang w:val="en-GB"/>
        </w:rPr>
        <w:t>i) An electrode half-cell has a volume of an aqueous solution of 10 ml. It contains an amount of dissolved CuSO</w:t>
      </w:r>
      <w:r w:rsidRPr="006C7D00">
        <w:rPr>
          <w:vertAlign w:val="subscript"/>
          <w:lang w:val="en-GB"/>
        </w:rPr>
        <w:t>4</w:t>
      </w:r>
      <w:r>
        <w:rPr>
          <w:lang w:val="en-GB"/>
        </w:rPr>
        <w:t xml:space="preserve"> that we want to determine and KNO</w:t>
      </w:r>
      <w:r w:rsidRPr="006C7D00">
        <w:rPr>
          <w:vertAlign w:val="subscript"/>
          <w:lang w:val="en-GB"/>
        </w:rPr>
        <w:t>3</w:t>
      </w:r>
      <w:r>
        <w:rPr>
          <w:lang w:val="en-GB"/>
        </w:rPr>
        <w:t xml:space="preserve"> as supporting electrolyte, and it has a metal Cu foil electrode. We connect it to another half-cell with a standard Ag/AgCl electrode via a salt bridge. </w:t>
      </w:r>
    </w:p>
    <w:p w14:paraId="07D4D4EF" w14:textId="2FF8878C" w:rsidR="006C7D00" w:rsidRDefault="006C7D00" w:rsidP="00B1733C">
      <w:pPr>
        <w:ind w:left="284"/>
        <w:rPr>
          <w:lang w:val="en-GB"/>
        </w:rPr>
      </w:pPr>
      <w:r>
        <w:rPr>
          <w:lang w:val="en-GB"/>
        </w:rPr>
        <w:t xml:space="preserve">a) Draw </w:t>
      </w:r>
      <w:r w:rsidR="004869BC">
        <w:rPr>
          <w:lang w:val="en-GB"/>
        </w:rPr>
        <w:t>the total cell</w:t>
      </w:r>
      <w:r w:rsidR="0075264F">
        <w:rPr>
          <w:lang w:val="en-GB"/>
        </w:rPr>
        <w:t>. (I</w:t>
      </w:r>
      <w:r w:rsidR="004869BC">
        <w:rPr>
          <w:lang w:val="en-GB"/>
        </w:rPr>
        <w:t>t is important that you are familiar with transforming text descriptions of</w:t>
      </w:r>
      <w:r w:rsidR="00510381">
        <w:rPr>
          <w:lang w:val="en-GB"/>
        </w:rPr>
        <w:t xml:space="preserve"> cells into schematic drawings.</w:t>
      </w:r>
      <w:r w:rsidR="0075264F">
        <w:rPr>
          <w:lang w:val="en-GB"/>
        </w:rPr>
        <w:t>)</w:t>
      </w:r>
    </w:p>
    <w:p w14:paraId="09DD87AC" w14:textId="2D60DF54" w:rsidR="006C7D00" w:rsidRDefault="006C7D00" w:rsidP="00B1733C">
      <w:pPr>
        <w:ind w:left="284"/>
        <w:rPr>
          <w:lang w:val="en-GB"/>
        </w:rPr>
      </w:pPr>
      <w:r>
        <w:rPr>
          <w:lang w:val="en-GB"/>
        </w:rPr>
        <w:t xml:space="preserve">b) What would the </w:t>
      </w:r>
      <w:r w:rsidR="005B1753">
        <w:rPr>
          <w:lang w:val="en-GB"/>
        </w:rPr>
        <w:t xml:space="preserve">open circuit </w:t>
      </w:r>
      <w:r>
        <w:rPr>
          <w:lang w:val="en-GB"/>
        </w:rPr>
        <w:t>voltage be over the cell if the CuSO</w:t>
      </w:r>
      <w:r w:rsidRPr="006C7D00">
        <w:rPr>
          <w:vertAlign w:val="subscript"/>
          <w:lang w:val="en-GB"/>
        </w:rPr>
        <w:t>4</w:t>
      </w:r>
      <w:r>
        <w:rPr>
          <w:lang w:val="en-GB"/>
        </w:rPr>
        <w:t xml:space="preserve"> concentration is 1 M?</w:t>
      </w:r>
    </w:p>
    <w:p w14:paraId="78646411" w14:textId="0C86474E" w:rsidR="00510381" w:rsidRPr="00AE180E" w:rsidRDefault="00510381" w:rsidP="00B1733C">
      <w:pPr>
        <w:ind w:left="284"/>
        <w:rPr>
          <w:vanish/>
          <w:color w:val="00B0F0"/>
          <w:lang w:val="en-GB"/>
        </w:rPr>
      </w:pPr>
      <w:r w:rsidRPr="00AE180E">
        <w:rPr>
          <w:i/>
          <w:vanish/>
          <w:color w:val="00B0F0"/>
          <w:lang w:val="en-GB"/>
        </w:rPr>
        <w:t>E</w:t>
      </w:r>
      <w:r w:rsidRPr="00AE180E">
        <w:rPr>
          <w:vanish/>
          <w:color w:val="00B0F0"/>
          <w:vertAlign w:val="superscript"/>
          <w:lang w:val="en-GB"/>
        </w:rPr>
        <w:t>0</w:t>
      </w:r>
      <w:r w:rsidRPr="00AE180E">
        <w:rPr>
          <w:vanish/>
          <w:color w:val="00B0F0"/>
          <w:vertAlign w:val="subscript"/>
          <w:lang w:val="en-GB"/>
        </w:rPr>
        <w:t>Cu2+/Cu</w:t>
      </w:r>
      <w:r w:rsidRPr="00AE180E">
        <w:rPr>
          <w:vanish/>
          <w:color w:val="00B0F0"/>
          <w:lang w:val="en-GB"/>
        </w:rPr>
        <w:t xml:space="preserve"> = 0.34 V. </w:t>
      </w:r>
      <w:r w:rsidRPr="00AE180E">
        <w:rPr>
          <w:i/>
          <w:vanish/>
          <w:color w:val="00B0F0"/>
          <w:lang w:val="en-GB"/>
        </w:rPr>
        <w:t>E</w:t>
      </w:r>
      <w:r w:rsidRPr="00AE180E">
        <w:rPr>
          <w:vanish/>
          <w:color w:val="00B0F0"/>
          <w:vertAlign w:val="superscript"/>
          <w:lang w:val="en-GB"/>
        </w:rPr>
        <w:t>0</w:t>
      </w:r>
      <w:r w:rsidRPr="00AE180E">
        <w:rPr>
          <w:vanish/>
          <w:color w:val="00B0F0"/>
          <w:vertAlign w:val="subscript"/>
          <w:lang w:val="en-GB"/>
        </w:rPr>
        <w:t>AgCl/Ag</w:t>
      </w:r>
      <w:r w:rsidRPr="00AE180E">
        <w:rPr>
          <w:vanish/>
          <w:color w:val="00B0F0"/>
          <w:lang w:val="en-GB"/>
        </w:rPr>
        <w:t xml:space="preserve"> = 0.22 V.</w:t>
      </w:r>
      <w:r w:rsidR="001F4C3A">
        <w:rPr>
          <w:vanish/>
          <w:color w:val="00B0F0"/>
          <w:lang w:val="en-GB"/>
        </w:rPr>
        <w:t xml:space="preserve">    </w:t>
      </w:r>
      <w:r w:rsidRPr="00AE180E">
        <w:rPr>
          <w:vanish/>
          <w:color w:val="00B0F0"/>
          <w:lang w:val="en-GB"/>
        </w:rPr>
        <w:t xml:space="preserve"> </w:t>
      </w:r>
      <w:r w:rsidRPr="00AE180E">
        <w:rPr>
          <w:i/>
          <w:vanish/>
          <w:color w:val="00B0F0"/>
          <w:lang w:val="en-GB"/>
        </w:rPr>
        <w:t>E</w:t>
      </w:r>
      <w:r w:rsidRPr="00AE180E">
        <w:rPr>
          <w:vanish/>
          <w:color w:val="00B0F0"/>
          <w:vertAlign w:val="subscript"/>
          <w:lang w:val="en-GB"/>
        </w:rPr>
        <w:t>n</w:t>
      </w:r>
      <w:r w:rsidRPr="00AE180E">
        <w:rPr>
          <w:vanish/>
          <w:color w:val="00B0F0"/>
          <w:lang w:val="en-GB"/>
        </w:rPr>
        <w:t xml:space="preserve"> = 0.12 V</w:t>
      </w:r>
      <w:r w:rsidR="00AE180E" w:rsidRPr="00AE180E">
        <w:rPr>
          <w:vanish/>
          <w:color w:val="00B0F0"/>
          <w:lang w:val="en-GB"/>
        </w:rPr>
        <w:t xml:space="preserve">. </w:t>
      </w:r>
      <w:r w:rsidRPr="00AE180E">
        <w:rPr>
          <w:vanish/>
          <w:color w:val="00B0F0"/>
          <w:lang w:val="en-GB"/>
        </w:rPr>
        <w:t xml:space="preserve"> </w:t>
      </w:r>
    </w:p>
    <w:p w14:paraId="398B9B31" w14:textId="565EB5EE" w:rsidR="005B1753" w:rsidRDefault="006C7D00" w:rsidP="00B1733C">
      <w:pPr>
        <w:ind w:left="284"/>
        <w:rPr>
          <w:lang w:val="en-GB"/>
        </w:rPr>
      </w:pPr>
      <w:r>
        <w:rPr>
          <w:lang w:val="en-GB"/>
        </w:rPr>
        <w:t xml:space="preserve">c) </w:t>
      </w:r>
      <w:r w:rsidR="001B4AED">
        <w:rPr>
          <w:lang w:val="en-GB"/>
        </w:rPr>
        <w:t>We wa</w:t>
      </w:r>
      <w:r w:rsidR="005B1753">
        <w:rPr>
          <w:lang w:val="en-GB"/>
        </w:rPr>
        <w:t xml:space="preserve">nt to deposit Cu from the </w:t>
      </w:r>
      <w:r w:rsidR="0075264F">
        <w:rPr>
          <w:lang w:val="en-GB"/>
        </w:rPr>
        <w:t>Cu</w:t>
      </w:r>
      <w:r w:rsidR="0075264F" w:rsidRPr="0075264F">
        <w:rPr>
          <w:vertAlign w:val="superscript"/>
          <w:lang w:val="en-GB"/>
        </w:rPr>
        <w:t>2+</w:t>
      </w:r>
      <w:r w:rsidR="0075264F">
        <w:rPr>
          <w:lang w:val="en-GB"/>
        </w:rPr>
        <w:t xml:space="preserve"> </w:t>
      </w:r>
      <w:r w:rsidR="005B1753">
        <w:rPr>
          <w:lang w:val="en-GB"/>
        </w:rPr>
        <w:t xml:space="preserve">solution onto the Cu foil until all </w:t>
      </w:r>
      <w:r w:rsidR="0075264F">
        <w:rPr>
          <w:lang w:val="en-GB"/>
        </w:rPr>
        <w:t>Cu</w:t>
      </w:r>
      <w:r w:rsidR="0075264F" w:rsidRPr="0075264F">
        <w:rPr>
          <w:vertAlign w:val="superscript"/>
          <w:lang w:val="en-GB"/>
        </w:rPr>
        <w:t>2+</w:t>
      </w:r>
      <w:r w:rsidR="0075264F">
        <w:rPr>
          <w:lang w:val="en-GB"/>
        </w:rPr>
        <w:t xml:space="preserve"> is </w:t>
      </w:r>
      <w:r w:rsidR="005B1753">
        <w:rPr>
          <w:lang w:val="en-GB"/>
        </w:rPr>
        <w:t>consumed. Suggest a potential you would apply to get a reasonable current running for the deposition.</w:t>
      </w:r>
    </w:p>
    <w:p w14:paraId="0FE8DB45" w14:textId="3928C202" w:rsidR="00AE180E" w:rsidRPr="00AE180E" w:rsidRDefault="00AE180E" w:rsidP="00B1733C">
      <w:pPr>
        <w:ind w:left="284"/>
        <w:rPr>
          <w:vanish/>
          <w:color w:val="00B0F0"/>
          <w:lang w:val="en-GB"/>
        </w:rPr>
      </w:pPr>
      <w:r w:rsidRPr="00AE180E">
        <w:rPr>
          <w:vanish/>
          <w:color w:val="00B0F0"/>
          <w:lang w:val="en-GB"/>
        </w:rPr>
        <w:t xml:space="preserve">Somewhat </w:t>
      </w:r>
      <w:r w:rsidR="001F4C3A">
        <w:rPr>
          <w:vanish/>
          <w:color w:val="00B0F0"/>
          <w:lang w:val="en-GB"/>
        </w:rPr>
        <w:t>more negative, for instance by 0.3 V: 0.12 - 0.3 = -0.18 V</w:t>
      </w:r>
    </w:p>
    <w:p w14:paraId="7ADB2462" w14:textId="6AF9F762" w:rsidR="006C7D00" w:rsidRDefault="005B1753" w:rsidP="00B1733C">
      <w:pPr>
        <w:ind w:left="284"/>
        <w:rPr>
          <w:lang w:val="en-GB"/>
        </w:rPr>
      </w:pPr>
      <w:r>
        <w:rPr>
          <w:lang w:val="en-GB"/>
        </w:rPr>
        <w:t>d) Instead we decide to run a constant current of 1 mA. What happens when the solution goes empty of Cu</w:t>
      </w:r>
      <w:r w:rsidRPr="005B1753">
        <w:rPr>
          <w:vertAlign w:val="superscript"/>
          <w:lang w:val="en-GB"/>
        </w:rPr>
        <w:t>2+</w:t>
      </w:r>
      <w:r>
        <w:rPr>
          <w:lang w:val="en-GB"/>
        </w:rPr>
        <w:t xml:space="preserve"> ions?</w:t>
      </w:r>
    </w:p>
    <w:p w14:paraId="12944C63" w14:textId="04D9C2EE" w:rsidR="001F4C3A" w:rsidRPr="001F4C3A" w:rsidRDefault="001F4C3A" w:rsidP="00B1733C">
      <w:pPr>
        <w:ind w:left="284"/>
        <w:rPr>
          <w:vanish/>
          <w:color w:val="00B0F0"/>
          <w:lang w:val="en-GB"/>
        </w:rPr>
      </w:pPr>
      <w:r w:rsidRPr="001F4C3A">
        <w:rPr>
          <w:vanish/>
          <w:color w:val="00B0F0"/>
          <w:lang w:val="en-GB"/>
        </w:rPr>
        <w:t>The voltage will go big (, until another reaction takes over, like reduction of water).</w:t>
      </w:r>
    </w:p>
    <w:p w14:paraId="31CF08D1" w14:textId="4EED7DFE" w:rsidR="005B1753" w:rsidRDefault="005B1753" w:rsidP="00B1733C">
      <w:pPr>
        <w:ind w:left="284"/>
        <w:rPr>
          <w:lang w:val="en-GB"/>
        </w:rPr>
      </w:pPr>
      <w:r>
        <w:rPr>
          <w:lang w:val="en-GB"/>
        </w:rPr>
        <w:t>e) The constant current of 1 mA runs for 123 seconds before the event described in d) occurs, indicating that the solution is empty of Cu</w:t>
      </w:r>
      <w:r w:rsidRPr="005B1753">
        <w:rPr>
          <w:vertAlign w:val="superscript"/>
          <w:lang w:val="en-GB"/>
        </w:rPr>
        <w:t>2+</w:t>
      </w:r>
      <w:r>
        <w:rPr>
          <w:lang w:val="en-GB"/>
        </w:rPr>
        <w:t>. How many moles of CuSO</w:t>
      </w:r>
      <w:r w:rsidRPr="005B1753">
        <w:rPr>
          <w:vertAlign w:val="subscript"/>
          <w:lang w:val="en-GB"/>
        </w:rPr>
        <w:t>4</w:t>
      </w:r>
      <w:r>
        <w:rPr>
          <w:lang w:val="en-GB"/>
        </w:rPr>
        <w:t xml:space="preserve"> was there in the solution? What was the concentration of CuSO</w:t>
      </w:r>
      <w:r w:rsidRPr="005B1753">
        <w:rPr>
          <w:vertAlign w:val="subscript"/>
          <w:lang w:val="en-GB"/>
        </w:rPr>
        <w:t>4</w:t>
      </w:r>
      <w:r>
        <w:rPr>
          <w:lang w:val="en-GB"/>
        </w:rPr>
        <w:t>?</w:t>
      </w:r>
    </w:p>
    <w:p w14:paraId="08075D4E" w14:textId="7F6ADF11" w:rsidR="001F4C3A" w:rsidRPr="00BE01EA" w:rsidRDefault="001F4C3A" w:rsidP="00B1733C">
      <w:pPr>
        <w:ind w:left="284"/>
        <w:rPr>
          <w:vanish/>
          <w:color w:val="00B0F0"/>
          <w:lang w:val="en-GB"/>
        </w:rPr>
      </w:pPr>
      <w:r w:rsidRPr="00BE01EA">
        <w:rPr>
          <w:vanish/>
          <w:color w:val="00B0F0"/>
          <w:lang w:val="en-GB"/>
        </w:rPr>
        <w:t>Q = 0.001 A x 123 s = 0.123 C. c = 0.123 C /(2 96485 C/mol 0.01 L) = 6.4*10</w:t>
      </w:r>
      <w:r w:rsidRPr="00BE01EA">
        <w:rPr>
          <w:vanish/>
          <w:color w:val="00B0F0"/>
          <w:vertAlign w:val="superscript"/>
          <w:lang w:val="en-GB"/>
        </w:rPr>
        <w:t>-5</w:t>
      </w:r>
      <w:r w:rsidRPr="00BE01EA">
        <w:rPr>
          <w:vanish/>
          <w:color w:val="00B0F0"/>
          <w:lang w:val="en-GB"/>
        </w:rPr>
        <w:t xml:space="preserve"> mol/L</w:t>
      </w:r>
    </w:p>
    <w:p w14:paraId="409F8E0F" w14:textId="2E252A39" w:rsidR="005B1753" w:rsidRDefault="00B1733C" w:rsidP="00B1733C">
      <w:pPr>
        <w:ind w:left="142"/>
        <w:rPr>
          <w:lang w:val="en-GB"/>
        </w:rPr>
      </w:pPr>
      <w:r>
        <w:rPr>
          <w:lang w:val="en-GB"/>
        </w:rPr>
        <w:t>ii</w:t>
      </w:r>
      <w:r w:rsidR="005B1753">
        <w:rPr>
          <w:lang w:val="en-GB"/>
        </w:rPr>
        <w:t>) In flowing coulometry we supply a flow of 1 ml/min of another C</w:t>
      </w:r>
      <w:r w:rsidR="001B4AED">
        <w:rPr>
          <w:lang w:val="en-GB"/>
        </w:rPr>
        <w:t>u</w:t>
      </w:r>
      <w:r w:rsidR="005B1753">
        <w:rPr>
          <w:lang w:val="en-GB"/>
        </w:rPr>
        <w:t>SO</w:t>
      </w:r>
      <w:r w:rsidR="005B1753" w:rsidRPr="005B1753">
        <w:rPr>
          <w:vertAlign w:val="subscript"/>
          <w:lang w:val="en-GB"/>
        </w:rPr>
        <w:t>4</w:t>
      </w:r>
      <w:r w:rsidR="005B1753">
        <w:rPr>
          <w:lang w:val="en-GB"/>
        </w:rPr>
        <w:t xml:space="preserve"> solution</w:t>
      </w:r>
      <w:r w:rsidR="00FA7329">
        <w:rPr>
          <w:lang w:val="en-GB"/>
        </w:rPr>
        <w:t>. At a potential which denudes the solution of Cu</w:t>
      </w:r>
      <w:r w:rsidR="001B4AED" w:rsidRPr="001B4AED">
        <w:rPr>
          <w:vertAlign w:val="superscript"/>
          <w:lang w:val="en-GB"/>
        </w:rPr>
        <w:t>2+</w:t>
      </w:r>
      <w:r w:rsidR="00FA7329">
        <w:rPr>
          <w:lang w:val="en-GB"/>
        </w:rPr>
        <w:t xml:space="preserve"> ions, we have a steady-state current of 123 </w:t>
      </w:r>
      <w:r w:rsidR="00FA7329">
        <w:rPr>
          <w:rFonts w:cs="Times New Roman"/>
          <w:lang w:val="en-GB"/>
        </w:rPr>
        <w:t>μ</w:t>
      </w:r>
      <w:r w:rsidR="00FA7329">
        <w:rPr>
          <w:lang w:val="en-GB"/>
        </w:rPr>
        <w:t>A. What is the concentration of CuSO</w:t>
      </w:r>
      <w:r w:rsidR="00FA7329" w:rsidRPr="00FA7329">
        <w:rPr>
          <w:vertAlign w:val="subscript"/>
          <w:lang w:val="en-GB"/>
        </w:rPr>
        <w:t>4</w:t>
      </w:r>
      <w:r w:rsidR="00FA7329">
        <w:rPr>
          <w:lang w:val="en-GB"/>
        </w:rPr>
        <w:t xml:space="preserve"> in the solution?</w:t>
      </w:r>
    </w:p>
    <w:p w14:paraId="62D1A0ED" w14:textId="68D0CEDB" w:rsidR="00BE01EA" w:rsidRPr="00BE01EA" w:rsidRDefault="00BE01EA" w:rsidP="00B1733C">
      <w:pPr>
        <w:ind w:left="142"/>
        <w:rPr>
          <w:vanish/>
          <w:color w:val="00B0F0"/>
          <w:lang w:val="en-GB"/>
        </w:rPr>
      </w:pPr>
      <w:r w:rsidRPr="00BE01EA">
        <w:rPr>
          <w:vanish/>
          <w:color w:val="00B0F0"/>
          <w:lang w:val="en-GB"/>
        </w:rPr>
        <w:t>123*10</w:t>
      </w:r>
      <w:r w:rsidRPr="00BE01EA">
        <w:rPr>
          <w:vanish/>
          <w:color w:val="00B0F0"/>
          <w:vertAlign w:val="superscript"/>
          <w:lang w:val="en-GB"/>
        </w:rPr>
        <w:t>-6</w:t>
      </w:r>
      <w:r w:rsidRPr="00BE01EA">
        <w:rPr>
          <w:vanish/>
          <w:color w:val="00B0F0"/>
          <w:lang w:val="en-GB"/>
        </w:rPr>
        <w:t xml:space="preserve"> A = 1.23*10</w:t>
      </w:r>
      <w:r w:rsidRPr="00BE01EA">
        <w:rPr>
          <w:vanish/>
          <w:color w:val="00B0F0"/>
          <w:vertAlign w:val="superscript"/>
          <w:lang w:val="en-GB"/>
        </w:rPr>
        <w:t>-4</w:t>
      </w:r>
      <w:r w:rsidRPr="00BE01EA">
        <w:rPr>
          <w:vanish/>
          <w:color w:val="00B0F0"/>
          <w:lang w:val="en-GB"/>
        </w:rPr>
        <w:t xml:space="preserve"> C/s = 6.15*10</w:t>
      </w:r>
      <w:r w:rsidRPr="00BE01EA">
        <w:rPr>
          <w:vanish/>
          <w:color w:val="00B0F0"/>
          <w:vertAlign w:val="superscript"/>
          <w:lang w:val="en-GB"/>
        </w:rPr>
        <w:t>-5</w:t>
      </w:r>
      <w:r w:rsidRPr="00BE01EA">
        <w:rPr>
          <w:vanish/>
          <w:color w:val="00B0F0"/>
          <w:lang w:val="en-GB"/>
        </w:rPr>
        <w:t xml:space="preserve"> mol/s. 1 ml/min = 1.67*10</w:t>
      </w:r>
      <w:r w:rsidRPr="00BE01EA">
        <w:rPr>
          <w:vanish/>
          <w:color w:val="00B0F0"/>
          <w:vertAlign w:val="superscript"/>
          <w:lang w:val="en-GB"/>
        </w:rPr>
        <w:t>-5</w:t>
      </w:r>
      <w:r w:rsidRPr="00BE01EA">
        <w:rPr>
          <w:vanish/>
          <w:color w:val="00B0F0"/>
          <w:lang w:val="en-GB"/>
        </w:rPr>
        <w:t xml:space="preserve"> L/s. c = 3.69 M</w:t>
      </w:r>
    </w:p>
    <w:p w14:paraId="0D37D137" w14:textId="77777777" w:rsidR="00B1733C" w:rsidRDefault="00B1733C" w:rsidP="00B1733C">
      <w:pPr>
        <w:rPr>
          <w:lang w:val="en-GB"/>
        </w:rPr>
      </w:pPr>
      <w:bookmarkStart w:id="0" w:name="_GoBack"/>
      <w:bookmarkEnd w:id="0"/>
    </w:p>
    <w:p w14:paraId="22786DE3" w14:textId="7CE0B6D6" w:rsidR="00B1733C" w:rsidRDefault="00B1733C" w:rsidP="00B1733C">
      <w:pPr>
        <w:rPr>
          <w:lang w:val="en-GB"/>
        </w:rPr>
      </w:pPr>
      <w:r w:rsidRPr="00F15D86">
        <w:rPr>
          <w:b/>
          <w:lang w:val="en-GB"/>
        </w:rPr>
        <w:t xml:space="preserve">B. </w:t>
      </w:r>
      <w:r w:rsidR="00EF62A7" w:rsidRPr="00F15D86">
        <w:rPr>
          <w:b/>
          <w:lang w:val="en-GB"/>
        </w:rPr>
        <w:t xml:space="preserve">An electrode reaction O + </w:t>
      </w:r>
      <w:r w:rsidR="00EF62A7" w:rsidRPr="00F15D86">
        <w:rPr>
          <w:b/>
          <w:i/>
          <w:lang w:val="en-GB"/>
        </w:rPr>
        <w:t>z</w:t>
      </w:r>
      <w:r w:rsidR="00EF62A7" w:rsidRPr="00F15D86">
        <w:rPr>
          <w:b/>
          <w:lang w:val="en-GB"/>
        </w:rPr>
        <w:t>e</w:t>
      </w:r>
      <w:r w:rsidR="00EF62A7" w:rsidRPr="00F15D86">
        <w:rPr>
          <w:b/>
          <w:vertAlign w:val="superscript"/>
          <w:lang w:val="en-GB"/>
        </w:rPr>
        <w:t>-</w:t>
      </w:r>
      <w:r w:rsidR="00EF62A7" w:rsidRPr="00F15D86">
        <w:rPr>
          <w:b/>
          <w:lang w:val="en-GB"/>
        </w:rPr>
        <w:t xml:space="preserve"> = R</w:t>
      </w:r>
      <w:r w:rsidR="00EF62A7">
        <w:rPr>
          <w:lang w:val="en-GB"/>
        </w:rPr>
        <w:t xml:space="preserve"> involving a Gibbs energy change </w:t>
      </w:r>
      <w:r w:rsidR="00EF62A7">
        <w:rPr>
          <w:rFonts w:cs="Times New Roman"/>
          <w:lang w:val="en-GB"/>
        </w:rPr>
        <w:t>Δ</w:t>
      </w:r>
      <w:r w:rsidR="00EF62A7" w:rsidRPr="00EF62A7">
        <w:rPr>
          <w:i/>
          <w:lang w:val="en-GB"/>
        </w:rPr>
        <w:t>G</w:t>
      </w:r>
      <w:r w:rsidR="00EF62A7">
        <w:rPr>
          <w:lang w:val="en-GB"/>
        </w:rPr>
        <w:t xml:space="preserve"> is at equilibrium at a half cell voltage </w:t>
      </w:r>
      <w:r w:rsidR="00EF62A7" w:rsidRPr="00EF62A7">
        <w:rPr>
          <w:i/>
          <w:lang w:val="en-GB"/>
        </w:rPr>
        <w:t>E</w:t>
      </w:r>
      <w:r w:rsidR="00EF62A7" w:rsidRPr="00EF62A7">
        <w:rPr>
          <w:vertAlign w:val="subscript"/>
          <w:lang w:val="en-GB"/>
        </w:rPr>
        <w:t>n</w:t>
      </w:r>
      <w:r w:rsidR="00EF62A7">
        <w:rPr>
          <w:lang w:val="en-GB"/>
        </w:rPr>
        <w:t xml:space="preserve">. </w:t>
      </w:r>
    </w:p>
    <w:p w14:paraId="53D33989" w14:textId="1BA8089D" w:rsidR="00EF62A7" w:rsidRDefault="00EF62A7" w:rsidP="00B1733C">
      <w:pPr>
        <w:rPr>
          <w:lang w:val="en-GB"/>
        </w:rPr>
      </w:pPr>
      <w:r>
        <w:rPr>
          <w:lang w:val="en-GB"/>
        </w:rPr>
        <w:t xml:space="preserve">i) What is </w:t>
      </w:r>
      <w:r>
        <w:rPr>
          <w:rFonts w:cs="Times New Roman"/>
          <w:lang w:val="en-GB"/>
        </w:rPr>
        <w:t>Δ</w:t>
      </w:r>
      <w:r w:rsidRPr="00EF62A7">
        <w:rPr>
          <w:i/>
          <w:lang w:val="en-GB"/>
        </w:rPr>
        <w:t>G</w:t>
      </w:r>
      <w:r w:rsidRPr="00EF62A7">
        <w:rPr>
          <w:lang w:val="en-GB"/>
        </w:rPr>
        <w:t xml:space="preserve"> </w:t>
      </w:r>
      <w:r>
        <w:rPr>
          <w:lang w:val="en-GB"/>
        </w:rPr>
        <w:t xml:space="preserve">generally? Is it 0? Is it </w:t>
      </w:r>
      <w:r>
        <w:rPr>
          <w:rFonts w:cs="Times New Roman"/>
          <w:lang w:val="en-GB"/>
        </w:rPr>
        <w:t>Δ</w:t>
      </w:r>
      <w:r w:rsidRPr="00EF62A7">
        <w:rPr>
          <w:i/>
          <w:lang w:val="en-GB"/>
        </w:rPr>
        <w:t>G</w:t>
      </w:r>
      <w:r w:rsidRPr="00EF62A7">
        <w:rPr>
          <w:vertAlign w:val="superscript"/>
          <w:lang w:val="en-GB"/>
        </w:rPr>
        <w:t>0</w:t>
      </w:r>
      <w:r w:rsidRPr="00EF62A7">
        <w:rPr>
          <w:lang w:val="en-GB"/>
        </w:rPr>
        <w:t>?</w:t>
      </w:r>
      <w:r>
        <w:rPr>
          <w:i/>
          <w:lang w:val="en-GB"/>
        </w:rPr>
        <w:t xml:space="preserve"> </w:t>
      </w:r>
      <w:r>
        <w:rPr>
          <w:lang w:val="en-GB"/>
        </w:rPr>
        <w:t>Or can it have any value?</w:t>
      </w:r>
    </w:p>
    <w:p w14:paraId="185F213D" w14:textId="0B08ED49" w:rsidR="004435EA" w:rsidRPr="004435EA" w:rsidRDefault="004435EA" w:rsidP="00B1733C">
      <w:pPr>
        <w:rPr>
          <w:vanish/>
          <w:color w:val="00B0F0"/>
          <w:lang w:val="en-GB"/>
        </w:rPr>
      </w:pPr>
      <w:r w:rsidRPr="004435EA">
        <w:rPr>
          <w:vanish/>
          <w:color w:val="00B0F0"/>
          <w:lang w:val="en-GB"/>
        </w:rPr>
        <w:t>Any value.</w:t>
      </w:r>
    </w:p>
    <w:p w14:paraId="0302055C" w14:textId="686EE4E0" w:rsidR="00EF62A7" w:rsidRDefault="00EF62A7" w:rsidP="00B1733C">
      <w:pPr>
        <w:rPr>
          <w:lang w:val="en-GB"/>
        </w:rPr>
      </w:pPr>
      <w:r>
        <w:rPr>
          <w:lang w:val="en-GB"/>
        </w:rPr>
        <w:t xml:space="preserve">ii) We increase the voltage to a new value </w:t>
      </w:r>
      <w:r w:rsidRPr="00EF62A7">
        <w:rPr>
          <w:i/>
          <w:lang w:val="en-GB"/>
        </w:rPr>
        <w:t>E</w:t>
      </w:r>
      <w:r>
        <w:rPr>
          <w:lang w:val="en-GB"/>
        </w:rPr>
        <w:t xml:space="preserve">. How much does </w:t>
      </w:r>
      <w:r w:rsidR="00F15D86">
        <w:rPr>
          <w:lang w:val="en-GB"/>
        </w:rPr>
        <w:t xml:space="preserve">the </w:t>
      </w:r>
      <w:r>
        <w:rPr>
          <w:lang w:val="en-GB"/>
        </w:rPr>
        <w:t xml:space="preserve">Gibbs energy change </w:t>
      </w:r>
      <w:r>
        <w:rPr>
          <w:rFonts w:cs="Times New Roman"/>
          <w:lang w:val="en-GB"/>
        </w:rPr>
        <w:t>Δ</w:t>
      </w:r>
      <w:r w:rsidRPr="00EF62A7">
        <w:rPr>
          <w:i/>
          <w:lang w:val="en-GB"/>
        </w:rPr>
        <w:t>G</w:t>
      </w:r>
      <w:r>
        <w:rPr>
          <w:lang w:val="en-GB"/>
        </w:rPr>
        <w:t xml:space="preserve"> change?</w:t>
      </w:r>
    </w:p>
    <w:p w14:paraId="014F43A4" w14:textId="48FEAEC2" w:rsidR="004435EA" w:rsidRPr="004435EA" w:rsidRDefault="004435EA" w:rsidP="00B1733C">
      <w:pPr>
        <w:rPr>
          <w:vanish/>
          <w:color w:val="00B0F0"/>
          <w:lang w:val="en-GB"/>
        </w:rPr>
      </w:pPr>
      <w:r w:rsidRPr="004435EA">
        <w:rPr>
          <w:vanish/>
          <w:color w:val="00B0F0"/>
          <w:lang w:val="en-GB"/>
        </w:rPr>
        <w:lastRenderedPageBreak/>
        <w:t>-</w:t>
      </w:r>
      <w:r w:rsidRPr="004435EA">
        <w:rPr>
          <w:i/>
          <w:vanish/>
          <w:color w:val="00B0F0"/>
          <w:lang w:val="en-GB"/>
        </w:rPr>
        <w:t>zF</w:t>
      </w:r>
      <w:r w:rsidRPr="004435EA">
        <w:rPr>
          <w:vanish/>
          <w:color w:val="00B0F0"/>
          <w:lang w:val="en-GB"/>
        </w:rPr>
        <w:t>(</w:t>
      </w:r>
      <w:r w:rsidRPr="004435EA">
        <w:rPr>
          <w:i/>
          <w:vanish/>
          <w:color w:val="00B0F0"/>
          <w:lang w:val="en-GB"/>
        </w:rPr>
        <w:t>E</w:t>
      </w:r>
      <w:r w:rsidRPr="004435EA">
        <w:rPr>
          <w:vanish/>
          <w:color w:val="00B0F0"/>
          <w:lang w:val="en-GB"/>
        </w:rPr>
        <w:t>-</w:t>
      </w:r>
      <w:r w:rsidRPr="004435EA">
        <w:rPr>
          <w:i/>
          <w:vanish/>
          <w:color w:val="00B0F0"/>
          <w:lang w:val="en-GB"/>
        </w:rPr>
        <w:t>E</w:t>
      </w:r>
      <w:r w:rsidRPr="004435EA">
        <w:rPr>
          <w:vanish/>
          <w:color w:val="00B0F0"/>
          <w:vertAlign w:val="subscript"/>
          <w:lang w:val="en-GB"/>
        </w:rPr>
        <w:t>n</w:t>
      </w:r>
      <w:r w:rsidRPr="004435EA">
        <w:rPr>
          <w:vanish/>
          <w:color w:val="00B0F0"/>
          <w:lang w:val="en-GB"/>
        </w:rPr>
        <w:t>)</w:t>
      </w:r>
    </w:p>
    <w:p w14:paraId="738FBC03" w14:textId="644887E7" w:rsidR="00EF62A7" w:rsidRDefault="00EF62A7" w:rsidP="00B1733C">
      <w:pPr>
        <w:rPr>
          <w:lang w:val="en-GB"/>
        </w:rPr>
      </w:pPr>
    </w:p>
    <w:p w14:paraId="4D928A66" w14:textId="2ACB8DF2" w:rsidR="00EF62A7" w:rsidRDefault="00EF62A7" w:rsidP="00B1733C">
      <w:pPr>
        <w:rPr>
          <w:lang w:val="en-GB"/>
        </w:rPr>
      </w:pPr>
      <w:r w:rsidRPr="00F15D86">
        <w:rPr>
          <w:b/>
          <w:lang w:val="en-GB"/>
        </w:rPr>
        <w:t xml:space="preserve">C. </w:t>
      </w:r>
      <w:r w:rsidR="00E12A2F" w:rsidRPr="00F15D86">
        <w:rPr>
          <w:b/>
          <w:lang w:val="en-GB"/>
        </w:rPr>
        <w:t>The Butler-Volmer (BV) equation</w:t>
      </w:r>
      <w:r w:rsidR="00E12A2F">
        <w:rPr>
          <w:lang w:val="en-GB"/>
        </w:rPr>
        <w:t xml:space="preserve">. </w:t>
      </w:r>
      <w:r w:rsidR="00A719B2">
        <w:rPr>
          <w:lang w:val="en-GB"/>
        </w:rPr>
        <w:t>There are simpler – we may say less exact or detailed – versions of the BV equation, but the text book derives this one:</w:t>
      </w:r>
    </w:p>
    <w:p w14:paraId="7CB4BBCB" w14:textId="5D5D0718" w:rsidR="00A719B2" w:rsidRDefault="00A719B2" w:rsidP="00B1733C">
      <w:pPr>
        <w:rPr>
          <w:lang w:val="en-GB"/>
        </w:rPr>
      </w:pPr>
      <w:r w:rsidRPr="00A719B2">
        <w:rPr>
          <w:noProof/>
          <w:lang w:val="en-GB" w:eastAsia="en-GB"/>
        </w:rPr>
        <w:drawing>
          <wp:inline distT="0" distB="0" distL="0" distR="0" wp14:anchorId="587FBF80" wp14:editId="6BACA41A">
            <wp:extent cx="4483290" cy="520656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58470" cy="54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AC7EF" w14:textId="57B69E36" w:rsidR="00A719B2" w:rsidRDefault="00A719B2" w:rsidP="00B1733C">
      <w:pPr>
        <w:rPr>
          <w:lang w:val="en-GB"/>
        </w:rPr>
      </w:pPr>
      <w:r>
        <w:rPr>
          <w:lang w:val="en-GB"/>
        </w:rPr>
        <w:t>i) It contains an anodic and a cathodic part of the total net current. Which is which, and which is positive and which is negative?</w:t>
      </w:r>
    </w:p>
    <w:p w14:paraId="2304CB08" w14:textId="579DB530" w:rsidR="005942E6" w:rsidRDefault="00A719B2" w:rsidP="00B1733C">
      <w:pPr>
        <w:rPr>
          <w:lang w:val="en-GB"/>
        </w:rPr>
      </w:pPr>
      <w:r>
        <w:rPr>
          <w:lang w:val="en-GB"/>
        </w:rPr>
        <w:t xml:space="preserve">ii) We may say that it contains four terms that </w:t>
      </w:r>
      <w:r w:rsidR="005942E6">
        <w:rPr>
          <w:lang w:val="en-GB"/>
        </w:rPr>
        <w:t>makes it so “accurate” – all the terms with superscripts. What is it about each of them?</w:t>
      </w:r>
    </w:p>
    <w:p w14:paraId="583CC8FB" w14:textId="54761B1A" w:rsidR="00F15D86" w:rsidRDefault="00F15D86" w:rsidP="00B1733C">
      <w:pPr>
        <w:rPr>
          <w:lang w:val="en-GB"/>
        </w:rPr>
      </w:pPr>
      <w:r>
        <w:rPr>
          <w:lang w:val="en-GB"/>
        </w:rPr>
        <w:t xml:space="preserve">iii) Follow the formalism of the book, and try to derive the BV equation, step by step. You may copy the book, or assume simplifications such as </w:t>
      </w:r>
      <w:r>
        <w:rPr>
          <w:rFonts w:cs="Times New Roman"/>
          <w:lang w:val="en-GB"/>
        </w:rPr>
        <w:t>γ</w:t>
      </w:r>
      <w:r>
        <w:rPr>
          <w:lang w:val="en-GB"/>
        </w:rPr>
        <w:t xml:space="preserve"> = 1 and </w:t>
      </w:r>
      <w:r w:rsidRPr="00F15D86">
        <w:rPr>
          <w:i/>
          <w:lang w:val="en-GB"/>
        </w:rPr>
        <w:t>c</w:t>
      </w:r>
      <w:r w:rsidRPr="00F15D86">
        <w:rPr>
          <w:vertAlign w:val="subscript"/>
          <w:lang w:val="en-GB"/>
        </w:rPr>
        <w:t>s</w:t>
      </w:r>
      <w:r>
        <w:rPr>
          <w:lang w:val="en-GB"/>
        </w:rPr>
        <w:t xml:space="preserve"> = </w:t>
      </w:r>
      <w:r w:rsidRPr="00F15D86">
        <w:rPr>
          <w:i/>
          <w:lang w:val="en-GB"/>
        </w:rPr>
        <w:t>c</w:t>
      </w:r>
      <w:r w:rsidRPr="00F15D86">
        <w:rPr>
          <w:vertAlign w:val="subscript"/>
          <w:lang w:val="en-GB"/>
        </w:rPr>
        <w:t>b</w:t>
      </w:r>
      <w:r>
        <w:rPr>
          <w:lang w:val="en-GB"/>
        </w:rPr>
        <w:t xml:space="preserve">. </w:t>
      </w:r>
    </w:p>
    <w:p w14:paraId="77E7E863" w14:textId="77777777" w:rsidR="005942E6" w:rsidRDefault="005942E6" w:rsidP="00B1733C">
      <w:pPr>
        <w:rPr>
          <w:lang w:val="en-GB"/>
        </w:rPr>
      </w:pPr>
    </w:p>
    <w:p w14:paraId="776B3D28" w14:textId="77777777" w:rsidR="00F15D86" w:rsidRDefault="005942E6" w:rsidP="00B1733C">
      <w:pPr>
        <w:rPr>
          <w:lang w:val="en-GB"/>
        </w:rPr>
      </w:pPr>
      <w:r w:rsidRPr="00F15D86">
        <w:rPr>
          <w:b/>
          <w:lang w:val="en-GB"/>
        </w:rPr>
        <w:t xml:space="preserve">D. </w:t>
      </w:r>
      <w:r w:rsidR="00E12A2F" w:rsidRPr="00F15D86">
        <w:rPr>
          <w:b/>
          <w:lang w:val="en-GB"/>
        </w:rPr>
        <w:t>Linearise BV at small overpotentials</w:t>
      </w:r>
      <w:r w:rsidR="00E12A2F">
        <w:rPr>
          <w:lang w:val="en-GB"/>
        </w:rPr>
        <w:t xml:space="preserve">. </w:t>
      </w:r>
    </w:p>
    <w:p w14:paraId="37D958D2" w14:textId="46A8FC39" w:rsidR="00E12A2F" w:rsidRDefault="00F15D86" w:rsidP="00B1733C">
      <w:pPr>
        <w:rPr>
          <w:lang w:val="en-GB"/>
        </w:rPr>
      </w:pPr>
      <w:r>
        <w:rPr>
          <w:lang w:val="en-GB"/>
        </w:rPr>
        <w:t xml:space="preserve">i) </w:t>
      </w:r>
      <w:r w:rsidR="00FE11C3">
        <w:rPr>
          <w:lang w:val="en-GB"/>
        </w:rPr>
        <w:t xml:space="preserve">By series expansion of exponentials, we have </w:t>
      </w:r>
      <w:r w:rsidR="00FE11C3" w:rsidRPr="00FE11C3">
        <w:rPr>
          <w:position w:val="-12"/>
          <w:lang w:val="en-GB"/>
        </w:rPr>
        <w:object w:dxaOrig="1939" w:dyaOrig="380" w14:anchorId="370F87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95pt;height:18.75pt" o:ole="">
            <v:imagedata r:id="rId12" o:title=""/>
          </v:shape>
          <o:OLEObject Type="Embed" ProgID="Equation.DSMT4" ShapeID="_x0000_i1025" DrawAspect="Content" ObjectID="_1706533844" r:id="rId13"/>
        </w:object>
      </w:r>
      <w:r w:rsidR="00E12A2F">
        <w:rPr>
          <w:lang w:val="en-GB"/>
        </w:rPr>
        <w:t xml:space="preserve">. </w:t>
      </w:r>
      <w:r w:rsidR="005942E6">
        <w:rPr>
          <w:lang w:val="en-GB"/>
        </w:rPr>
        <w:t xml:space="preserve">Use it to linearise </w:t>
      </w:r>
      <w:r w:rsidR="00E12A2F">
        <w:rPr>
          <w:lang w:val="en-GB"/>
        </w:rPr>
        <w:t>one</w:t>
      </w:r>
      <w:r w:rsidR="005942E6">
        <w:rPr>
          <w:lang w:val="en-GB"/>
        </w:rPr>
        <w:t xml:space="preserve"> of the </w:t>
      </w:r>
      <w:r>
        <w:rPr>
          <w:lang w:val="en-GB"/>
        </w:rPr>
        <w:t xml:space="preserve">versions of the </w:t>
      </w:r>
      <w:r w:rsidR="005942E6">
        <w:rPr>
          <w:lang w:val="en-GB"/>
        </w:rPr>
        <w:t xml:space="preserve">BV equation at small overpotentials. </w:t>
      </w:r>
    </w:p>
    <w:p w14:paraId="3E8C4BF1" w14:textId="4A6DA1CD" w:rsidR="005942E6" w:rsidRDefault="00E12A2F" w:rsidP="00B1733C">
      <w:pPr>
        <w:rPr>
          <w:lang w:val="en-GB"/>
        </w:rPr>
      </w:pPr>
      <w:r>
        <w:rPr>
          <w:lang w:val="en-GB"/>
        </w:rPr>
        <w:t xml:space="preserve">ii) </w:t>
      </w:r>
      <w:r w:rsidR="005942E6">
        <w:rPr>
          <w:lang w:val="en-GB"/>
        </w:rPr>
        <w:t>Solve it w.r.t. the charge transfer resistance, i.e. overpotential over current density. What is the resulting unit of the charge transfer resistance?</w:t>
      </w:r>
    </w:p>
    <w:p w14:paraId="6AE4FF6D" w14:textId="56FFABE3" w:rsidR="004435EA" w:rsidRPr="004435EA" w:rsidRDefault="004435EA" w:rsidP="00B1733C">
      <w:pPr>
        <w:rPr>
          <w:vanish/>
          <w:color w:val="00B0F0"/>
          <w:lang w:val="en-GB"/>
        </w:rPr>
      </w:pPr>
      <w:r w:rsidRPr="004435EA">
        <w:rPr>
          <w:i/>
          <w:vanish/>
          <w:color w:val="00B0F0"/>
          <w:lang w:val="en-GB"/>
        </w:rPr>
        <w:t>R</w:t>
      </w:r>
      <w:r w:rsidRPr="004435EA">
        <w:rPr>
          <w:vanish/>
          <w:color w:val="00B0F0"/>
          <w:vertAlign w:val="subscript"/>
          <w:lang w:val="en-GB"/>
        </w:rPr>
        <w:t>ct</w:t>
      </w:r>
      <w:r w:rsidRPr="004435EA">
        <w:rPr>
          <w:vanish/>
          <w:color w:val="00B0F0"/>
          <w:lang w:val="en-GB"/>
        </w:rPr>
        <w:t xml:space="preserve"> = </w:t>
      </w:r>
      <w:r w:rsidRPr="004435EA">
        <w:rPr>
          <w:i/>
          <w:vanish/>
          <w:color w:val="00B0F0"/>
          <w:lang w:val="en-GB"/>
        </w:rPr>
        <w:t>RT</w:t>
      </w:r>
      <w:r w:rsidRPr="004435EA">
        <w:rPr>
          <w:vanish/>
          <w:color w:val="00B0F0"/>
          <w:lang w:val="en-GB"/>
        </w:rPr>
        <w:t>/</w:t>
      </w:r>
      <w:r w:rsidRPr="004435EA">
        <w:rPr>
          <w:i/>
          <w:vanish/>
          <w:color w:val="00B0F0"/>
          <w:lang w:val="en-GB"/>
        </w:rPr>
        <w:t>i</w:t>
      </w:r>
      <w:r w:rsidRPr="004435EA">
        <w:rPr>
          <w:vanish/>
          <w:color w:val="00B0F0"/>
          <w:vertAlign w:val="subscript"/>
          <w:lang w:val="en-GB"/>
        </w:rPr>
        <w:t>n</w:t>
      </w:r>
      <w:r w:rsidRPr="004435EA">
        <w:rPr>
          <w:i/>
          <w:vanish/>
          <w:color w:val="00B0F0"/>
          <w:lang w:val="en-GB"/>
        </w:rPr>
        <w:t>F</w:t>
      </w:r>
      <w:r w:rsidRPr="004435EA">
        <w:rPr>
          <w:vanish/>
          <w:color w:val="00B0F0"/>
          <w:lang w:val="en-GB"/>
        </w:rPr>
        <w:t xml:space="preserve"> ohm*cm</w:t>
      </w:r>
      <w:r w:rsidRPr="004435EA">
        <w:rPr>
          <w:vanish/>
          <w:color w:val="00B0F0"/>
          <w:vertAlign w:val="superscript"/>
          <w:lang w:val="en-GB"/>
        </w:rPr>
        <w:t>2</w:t>
      </w:r>
    </w:p>
    <w:p w14:paraId="78563E08" w14:textId="6047D013" w:rsidR="00E12A2F" w:rsidRDefault="00E12A2F" w:rsidP="00B1733C">
      <w:pPr>
        <w:rPr>
          <w:lang w:val="en-GB"/>
        </w:rPr>
      </w:pPr>
      <w:r>
        <w:rPr>
          <w:lang w:val="en-GB"/>
        </w:rPr>
        <w:t>iii) What does small overpotentials mean here (smaller than what?)</w:t>
      </w:r>
    </w:p>
    <w:p w14:paraId="3E065BC5" w14:textId="6EFF77EC" w:rsidR="00510381" w:rsidRPr="00510381" w:rsidRDefault="00510381" w:rsidP="00B1733C">
      <w:pPr>
        <w:rPr>
          <w:vanish/>
          <w:lang w:val="en-GB"/>
        </w:rPr>
      </w:pPr>
      <w:r w:rsidRPr="00510381">
        <w:rPr>
          <w:vanish/>
          <w:color w:val="00B0F0"/>
          <w:lang w:val="en-GB"/>
        </w:rPr>
        <w:t>Hint: (</w:t>
      </w:r>
      <w:r w:rsidRPr="00510381">
        <w:rPr>
          <w:rFonts w:cs="Times New Roman"/>
          <w:i/>
          <w:vanish/>
          <w:color w:val="00B0F0"/>
          <w:lang w:val="en-GB"/>
        </w:rPr>
        <w:t>αz</w:t>
      </w:r>
      <w:r w:rsidRPr="00510381">
        <w:rPr>
          <w:i/>
          <w:vanish/>
          <w:color w:val="00B0F0"/>
          <w:lang w:val="en-GB"/>
        </w:rPr>
        <w:t>F</w:t>
      </w:r>
      <w:r w:rsidRPr="00510381">
        <w:rPr>
          <w:vanish/>
          <w:color w:val="00B0F0"/>
          <w:lang w:val="en-GB"/>
        </w:rPr>
        <w:t>/</w:t>
      </w:r>
      <w:r w:rsidRPr="00510381">
        <w:rPr>
          <w:i/>
          <w:vanish/>
          <w:color w:val="00B0F0"/>
          <w:lang w:val="en-GB"/>
        </w:rPr>
        <w:t>RT</w:t>
      </w:r>
      <w:r w:rsidRPr="00510381">
        <w:rPr>
          <w:vanish/>
          <w:color w:val="00B0F0"/>
          <w:lang w:val="en-GB"/>
        </w:rPr>
        <w:t>)(</w:t>
      </w:r>
      <w:r w:rsidRPr="00510381">
        <w:rPr>
          <w:i/>
          <w:vanish/>
          <w:color w:val="00B0F0"/>
          <w:lang w:val="en-GB"/>
        </w:rPr>
        <w:t>E-E</w:t>
      </w:r>
      <w:r w:rsidRPr="00510381">
        <w:rPr>
          <w:i/>
          <w:vanish/>
          <w:color w:val="00B0F0"/>
          <w:vertAlign w:val="subscript"/>
          <w:lang w:val="en-GB"/>
        </w:rPr>
        <w:t>eq</w:t>
      </w:r>
      <w:r w:rsidRPr="00510381">
        <w:rPr>
          <w:vanish/>
          <w:color w:val="00B0F0"/>
          <w:lang w:val="en-GB"/>
        </w:rPr>
        <w:t>) &lt;&lt; 1.</w:t>
      </w:r>
    </w:p>
    <w:p w14:paraId="08E448FB" w14:textId="77777777" w:rsidR="00D32AD0" w:rsidRDefault="00D32AD0" w:rsidP="00B1733C">
      <w:pPr>
        <w:rPr>
          <w:lang w:val="en-GB"/>
        </w:rPr>
      </w:pPr>
    </w:p>
    <w:p w14:paraId="226562D3" w14:textId="48DD740B" w:rsidR="00E12A2F" w:rsidRPr="00F15D86" w:rsidRDefault="005942E6" w:rsidP="00B1733C">
      <w:pPr>
        <w:rPr>
          <w:b/>
          <w:lang w:val="en-GB"/>
        </w:rPr>
      </w:pPr>
      <w:r w:rsidRPr="00F15D86">
        <w:rPr>
          <w:b/>
          <w:lang w:val="en-GB"/>
        </w:rPr>
        <w:t xml:space="preserve">E. </w:t>
      </w:r>
      <w:r w:rsidR="00E12A2F" w:rsidRPr="00F15D86">
        <w:rPr>
          <w:b/>
          <w:lang w:val="en-GB"/>
        </w:rPr>
        <w:t xml:space="preserve">Tafel equations and Tafel plot. </w:t>
      </w:r>
    </w:p>
    <w:p w14:paraId="648BB993" w14:textId="0471F234" w:rsidR="005942E6" w:rsidRDefault="005942E6" w:rsidP="00B1733C">
      <w:pPr>
        <w:rPr>
          <w:lang w:val="en-GB"/>
        </w:rPr>
      </w:pPr>
      <w:r>
        <w:rPr>
          <w:lang w:val="en-GB"/>
        </w:rPr>
        <w:t xml:space="preserve">i) For large </w:t>
      </w:r>
      <w:r w:rsidRPr="00F15D86">
        <w:rPr>
          <w:i/>
          <w:lang w:val="en-GB"/>
        </w:rPr>
        <w:t>positive</w:t>
      </w:r>
      <w:r>
        <w:rPr>
          <w:lang w:val="en-GB"/>
        </w:rPr>
        <w:t xml:space="preserve"> overpotentials, simplify BV, and take the natural logarithm, showing the Tafel equation.</w:t>
      </w:r>
    </w:p>
    <w:p w14:paraId="33EB6F55" w14:textId="3A0D25EB" w:rsidR="005942E6" w:rsidRDefault="005942E6" w:rsidP="00B1733C">
      <w:pPr>
        <w:rPr>
          <w:lang w:val="en-GB"/>
        </w:rPr>
      </w:pPr>
      <w:r>
        <w:rPr>
          <w:lang w:val="en-GB"/>
        </w:rPr>
        <w:t>ii) Do the same</w:t>
      </w:r>
      <w:r w:rsidR="00FC20B6">
        <w:rPr>
          <w:lang w:val="en-GB"/>
        </w:rPr>
        <w:t>,</w:t>
      </w:r>
      <w:r>
        <w:rPr>
          <w:lang w:val="en-GB"/>
        </w:rPr>
        <w:t xml:space="preserve"> but take the 10-logarithm</w:t>
      </w:r>
      <w:r w:rsidR="00FC20B6">
        <w:rPr>
          <w:lang w:val="en-GB"/>
        </w:rPr>
        <w:t>.</w:t>
      </w:r>
    </w:p>
    <w:p w14:paraId="54E6104A" w14:textId="3C3EB6E8" w:rsidR="00A719B2" w:rsidRDefault="00FC20B6" w:rsidP="00B1733C">
      <w:pPr>
        <w:rPr>
          <w:lang w:val="en-GB"/>
        </w:rPr>
      </w:pPr>
      <w:r>
        <w:rPr>
          <w:lang w:val="en-GB"/>
        </w:rPr>
        <w:t>iii) Do the same as in i) and/or ii) but now for</w:t>
      </w:r>
      <w:r w:rsidR="00C60B68">
        <w:rPr>
          <w:lang w:val="en-GB"/>
        </w:rPr>
        <w:t xml:space="preserve"> large </w:t>
      </w:r>
      <w:r w:rsidR="00C60B68" w:rsidRPr="00F15D86">
        <w:rPr>
          <w:i/>
          <w:lang w:val="en-GB"/>
        </w:rPr>
        <w:t>negative</w:t>
      </w:r>
      <w:r w:rsidR="00C60B68">
        <w:rPr>
          <w:lang w:val="en-GB"/>
        </w:rPr>
        <w:t xml:space="preserve"> overpotentials.</w:t>
      </w:r>
    </w:p>
    <w:p w14:paraId="4CFBBF44" w14:textId="0227B92B" w:rsidR="00C60B68" w:rsidRDefault="00C60B68" w:rsidP="00B1733C">
      <w:pPr>
        <w:rPr>
          <w:lang w:val="en-GB"/>
        </w:rPr>
      </w:pPr>
      <w:r>
        <w:rPr>
          <w:lang w:val="en-GB"/>
        </w:rPr>
        <w:t>iv) What are the slopes of the curves of the semi</w:t>
      </w:r>
      <w:r w:rsidR="00B03414">
        <w:rPr>
          <w:lang w:val="en-GB"/>
        </w:rPr>
        <w:t>-</w:t>
      </w:r>
      <w:r>
        <w:rPr>
          <w:lang w:val="en-GB"/>
        </w:rPr>
        <w:t>logarithmic Tafel plots in each of the 3-4 cases?</w:t>
      </w:r>
      <w:r w:rsidR="00F15D86">
        <w:rPr>
          <w:lang w:val="en-GB"/>
        </w:rPr>
        <w:t xml:space="preserve"> What are the units?</w:t>
      </w:r>
    </w:p>
    <w:p w14:paraId="48F769E8" w14:textId="6A58419F" w:rsidR="00F15D86" w:rsidRDefault="00F15D86" w:rsidP="00B1733C">
      <w:pPr>
        <w:rPr>
          <w:lang w:val="en-GB"/>
        </w:rPr>
      </w:pPr>
      <w:r>
        <w:rPr>
          <w:lang w:val="en-GB"/>
        </w:rPr>
        <w:t>v) What is the inverse of each slope, also with units? Are these “better” in any way?</w:t>
      </w:r>
    </w:p>
    <w:p w14:paraId="0244CF14" w14:textId="268920A1" w:rsidR="00FA7329" w:rsidRDefault="00FA7329" w:rsidP="00374202">
      <w:pPr>
        <w:rPr>
          <w:lang w:val="en-GB"/>
        </w:rPr>
      </w:pPr>
    </w:p>
    <w:p w14:paraId="5568248D" w14:textId="11237873" w:rsidR="00FC20B6" w:rsidRDefault="00FC20B6" w:rsidP="00374202">
      <w:pPr>
        <w:rPr>
          <w:lang w:val="en-GB"/>
        </w:rPr>
      </w:pPr>
      <w:r w:rsidRPr="003B3A48">
        <w:rPr>
          <w:b/>
          <w:lang w:val="en-GB"/>
        </w:rPr>
        <w:t>F. Wrapping it all up:</w:t>
      </w:r>
      <w:r>
        <w:rPr>
          <w:lang w:val="en-GB"/>
        </w:rPr>
        <w:t xml:space="preserve"> You have an electrode of area 2 cm</w:t>
      </w:r>
      <w:r w:rsidRPr="00FC20B6">
        <w:rPr>
          <w:vertAlign w:val="superscript"/>
          <w:lang w:val="en-GB"/>
        </w:rPr>
        <w:t>2</w:t>
      </w:r>
      <w:r w:rsidR="00FC2FAA">
        <w:rPr>
          <w:lang w:val="en-GB"/>
        </w:rPr>
        <w:t>, on which a 1-electron</w:t>
      </w:r>
      <w:r>
        <w:rPr>
          <w:lang w:val="en-GB"/>
        </w:rPr>
        <w:t xml:space="preserve"> simple red-ox reaction occurs, with symmetry factors 0.5 and at 25°C. </w:t>
      </w:r>
    </w:p>
    <w:p w14:paraId="49F3838C" w14:textId="45A8BB88" w:rsidR="00FC20B6" w:rsidRDefault="00FC20B6" w:rsidP="00374202">
      <w:pPr>
        <w:rPr>
          <w:lang w:val="en-GB"/>
        </w:rPr>
      </w:pPr>
      <w:r>
        <w:rPr>
          <w:lang w:val="en-GB"/>
        </w:rPr>
        <w:lastRenderedPageBreak/>
        <w:t xml:space="preserve">i) You measure the charge transfer resistance by applying a small overpotential of 20 mV and register a current of 50 </w:t>
      </w:r>
      <w:r>
        <w:rPr>
          <w:rFonts w:cs="Times New Roman"/>
          <w:lang w:val="en-GB"/>
        </w:rPr>
        <w:t>μ</w:t>
      </w:r>
      <w:r>
        <w:rPr>
          <w:lang w:val="en-GB"/>
        </w:rPr>
        <w:t>A. What is the exchange current density (</w:t>
      </w:r>
      <w:r w:rsidRPr="00FC2FAA">
        <w:rPr>
          <w:i/>
          <w:lang w:val="en-GB"/>
        </w:rPr>
        <w:t>i</w:t>
      </w:r>
      <w:r w:rsidRPr="00FC20B6">
        <w:rPr>
          <w:vertAlign w:val="subscript"/>
          <w:lang w:val="en-GB"/>
        </w:rPr>
        <w:t>0</w:t>
      </w:r>
      <w:r>
        <w:rPr>
          <w:lang w:val="en-GB"/>
        </w:rPr>
        <w:t xml:space="preserve">, </w:t>
      </w:r>
      <w:r w:rsidRPr="00FC2FAA">
        <w:rPr>
          <w:i/>
          <w:lang w:val="en-GB"/>
        </w:rPr>
        <w:t>j</w:t>
      </w:r>
      <w:r w:rsidRPr="00FC20B6">
        <w:rPr>
          <w:vertAlign w:val="subscript"/>
          <w:lang w:val="en-GB"/>
        </w:rPr>
        <w:t>0</w:t>
      </w:r>
      <w:r>
        <w:rPr>
          <w:lang w:val="en-GB"/>
        </w:rPr>
        <w:t xml:space="preserve">, </w:t>
      </w:r>
      <w:r w:rsidRPr="00FC2FAA">
        <w:rPr>
          <w:i/>
          <w:lang w:val="en-GB"/>
        </w:rPr>
        <w:t>j</w:t>
      </w:r>
      <w:r w:rsidRPr="00FC20B6">
        <w:rPr>
          <w:vertAlign w:val="subscript"/>
          <w:lang w:val="en-GB"/>
        </w:rPr>
        <w:t>n</w:t>
      </w:r>
      <w:r w:rsidR="00C214CA">
        <w:rPr>
          <w:lang w:val="en-GB"/>
        </w:rPr>
        <w:t>…)?</w:t>
      </w:r>
    </w:p>
    <w:p w14:paraId="6CB76C22" w14:textId="77777777" w:rsidR="00BD3D89" w:rsidRPr="00D32AD0" w:rsidRDefault="00BD3D89" w:rsidP="00374202">
      <w:pPr>
        <w:rPr>
          <w:vanish/>
          <w:color w:val="00B0F0"/>
          <w:lang w:val="en-GB"/>
        </w:rPr>
      </w:pPr>
      <w:r w:rsidRPr="00D32AD0">
        <w:rPr>
          <w:i/>
          <w:vanish/>
          <w:color w:val="00B0F0"/>
          <w:lang w:val="en-GB"/>
        </w:rPr>
        <w:t xml:space="preserve">i = I/A = </w:t>
      </w:r>
      <w:r w:rsidRPr="00D32AD0">
        <w:rPr>
          <w:vanish/>
          <w:color w:val="00B0F0"/>
          <w:lang w:val="en-GB"/>
        </w:rPr>
        <w:t>50</w:t>
      </w:r>
      <w:r w:rsidRPr="00D32AD0">
        <w:rPr>
          <w:rFonts w:cs="Times New Roman"/>
          <w:vanish/>
          <w:color w:val="00B0F0"/>
          <w:lang w:val="en-GB"/>
        </w:rPr>
        <w:t>∙</w:t>
      </w:r>
      <w:r w:rsidRPr="00D32AD0">
        <w:rPr>
          <w:vanish/>
          <w:color w:val="00B0F0"/>
          <w:lang w:val="en-GB"/>
        </w:rPr>
        <w:t>10</w:t>
      </w:r>
      <w:r w:rsidRPr="00D32AD0">
        <w:rPr>
          <w:vanish/>
          <w:color w:val="00B0F0"/>
          <w:vertAlign w:val="superscript"/>
          <w:lang w:val="en-GB"/>
        </w:rPr>
        <w:t>-6</w:t>
      </w:r>
      <w:r w:rsidRPr="00D32AD0">
        <w:rPr>
          <w:vanish/>
          <w:color w:val="00B0F0"/>
          <w:lang w:val="en-GB"/>
        </w:rPr>
        <w:t xml:space="preserve"> A</w:t>
      </w:r>
      <w:r w:rsidRPr="00D32AD0">
        <w:rPr>
          <w:i/>
          <w:vanish/>
          <w:color w:val="00B0F0"/>
          <w:lang w:val="en-GB"/>
        </w:rPr>
        <w:t xml:space="preserve"> / </w:t>
      </w:r>
      <w:r w:rsidRPr="00D32AD0">
        <w:rPr>
          <w:vanish/>
          <w:color w:val="00B0F0"/>
          <w:lang w:val="en-GB"/>
        </w:rPr>
        <w:t>2</w:t>
      </w:r>
      <w:r w:rsidRPr="00D32AD0">
        <w:rPr>
          <w:i/>
          <w:vanish/>
          <w:color w:val="00B0F0"/>
          <w:lang w:val="en-GB"/>
        </w:rPr>
        <w:t xml:space="preserve"> </w:t>
      </w:r>
      <w:r w:rsidRPr="00D32AD0">
        <w:rPr>
          <w:vanish/>
          <w:color w:val="00B0F0"/>
          <w:lang w:val="en-GB"/>
        </w:rPr>
        <w:t>cm</w:t>
      </w:r>
      <w:r w:rsidRPr="00D32AD0">
        <w:rPr>
          <w:vanish/>
          <w:color w:val="00B0F0"/>
          <w:vertAlign w:val="superscript"/>
          <w:lang w:val="en-GB"/>
        </w:rPr>
        <w:t>2</w:t>
      </w:r>
      <w:r w:rsidRPr="00D32AD0">
        <w:rPr>
          <w:vanish/>
          <w:color w:val="00B0F0"/>
          <w:lang w:val="en-GB"/>
        </w:rPr>
        <w:t xml:space="preserve"> = 25</w:t>
      </w:r>
      <w:r w:rsidRPr="00D32AD0">
        <w:rPr>
          <w:rFonts w:cs="Times New Roman"/>
          <w:vanish/>
          <w:color w:val="00B0F0"/>
          <w:lang w:val="en-GB"/>
        </w:rPr>
        <w:t>∙</w:t>
      </w:r>
      <w:r w:rsidRPr="00D32AD0">
        <w:rPr>
          <w:vanish/>
          <w:color w:val="00B0F0"/>
          <w:lang w:val="en-GB"/>
        </w:rPr>
        <w:t>10</w:t>
      </w:r>
      <w:r w:rsidRPr="00D32AD0">
        <w:rPr>
          <w:vanish/>
          <w:color w:val="00B0F0"/>
          <w:vertAlign w:val="superscript"/>
          <w:lang w:val="en-GB"/>
        </w:rPr>
        <w:t>-6</w:t>
      </w:r>
      <w:r w:rsidRPr="00D32AD0">
        <w:rPr>
          <w:vanish/>
          <w:color w:val="00B0F0"/>
          <w:lang w:val="en-GB"/>
        </w:rPr>
        <w:t xml:space="preserve"> A/cm</w:t>
      </w:r>
      <w:r w:rsidRPr="00D32AD0">
        <w:rPr>
          <w:vanish/>
          <w:color w:val="00B0F0"/>
          <w:vertAlign w:val="superscript"/>
          <w:lang w:val="en-GB"/>
        </w:rPr>
        <w:t>2</w:t>
      </w:r>
      <w:r w:rsidRPr="00D32AD0">
        <w:rPr>
          <w:i/>
          <w:vanish/>
          <w:color w:val="00B0F0"/>
          <w:lang w:val="en-GB"/>
        </w:rPr>
        <w:t xml:space="preserve">.     </w:t>
      </w:r>
      <w:r w:rsidR="00C214CA" w:rsidRPr="00D32AD0">
        <w:rPr>
          <w:i/>
          <w:vanish/>
          <w:color w:val="00B0F0"/>
          <w:lang w:val="en-GB"/>
        </w:rPr>
        <w:t>R</w:t>
      </w:r>
      <w:r w:rsidR="00C214CA" w:rsidRPr="00D32AD0">
        <w:rPr>
          <w:vanish/>
          <w:color w:val="00B0F0"/>
          <w:vertAlign w:val="subscript"/>
          <w:lang w:val="en-GB"/>
        </w:rPr>
        <w:t>ct</w:t>
      </w:r>
      <w:r w:rsidR="00C214CA" w:rsidRPr="00D32AD0">
        <w:rPr>
          <w:vanish/>
          <w:color w:val="00B0F0"/>
          <w:lang w:val="en-GB"/>
        </w:rPr>
        <w:t xml:space="preserve"> = 20</w:t>
      </w:r>
      <w:r w:rsidRPr="00D32AD0">
        <w:rPr>
          <w:rFonts w:cs="Times New Roman"/>
          <w:vanish/>
          <w:color w:val="00B0F0"/>
          <w:lang w:val="en-GB"/>
        </w:rPr>
        <w:t>∙</w:t>
      </w:r>
      <w:r w:rsidR="00C214CA" w:rsidRPr="00D32AD0">
        <w:rPr>
          <w:vanish/>
          <w:color w:val="00B0F0"/>
          <w:lang w:val="en-GB"/>
        </w:rPr>
        <w:t>10</w:t>
      </w:r>
      <w:r w:rsidR="00C214CA" w:rsidRPr="00D32AD0">
        <w:rPr>
          <w:vanish/>
          <w:color w:val="00B0F0"/>
          <w:vertAlign w:val="superscript"/>
          <w:lang w:val="en-GB"/>
        </w:rPr>
        <w:t>-3</w:t>
      </w:r>
      <w:r w:rsidR="00C214CA" w:rsidRPr="00D32AD0">
        <w:rPr>
          <w:vanish/>
          <w:color w:val="00B0F0"/>
          <w:lang w:val="en-GB"/>
        </w:rPr>
        <w:t xml:space="preserve"> V</w:t>
      </w:r>
      <w:r w:rsidRPr="00D32AD0">
        <w:rPr>
          <w:vanish/>
          <w:color w:val="00B0F0"/>
          <w:lang w:val="en-GB"/>
        </w:rPr>
        <w:t xml:space="preserve"> / 25</w:t>
      </w:r>
      <w:r w:rsidRPr="00D32AD0">
        <w:rPr>
          <w:rFonts w:cs="Times New Roman"/>
          <w:vanish/>
          <w:color w:val="00B0F0"/>
          <w:lang w:val="en-GB"/>
        </w:rPr>
        <w:t>∙</w:t>
      </w:r>
      <w:r w:rsidR="00C214CA" w:rsidRPr="00D32AD0">
        <w:rPr>
          <w:vanish/>
          <w:color w:val="00B0F0"/>
          <w:lang w:val="en-GB"/>
        </w:rPr>
        <w:t>10</w:t>
      </w:r>
      <w:r w:rsidRPr="00D32AD0">
        <w:rPr>
          <w:vanish/>
          <w:color w:val="00B0F0"/>
          <w:vertAlign w:val="superscript"/>
          <w:lang w:val="en-GB"/>
        </w:rPr>
        <w:t>-6</w:t>
      </w:r>
      <w:r w:rsidRPr="00D32AD0">
        <w:rPr>
          <w:vanish/>
          <w:color w:val="00B0F0"/>
          <w:lang w:val="en-GB"/>
        </w:rPr>
        <w:t xml:space="preserve"> A/cm</w:t>
      </w:r>
      <w:r w:rsidRPr="00D32AD0">
        <w:rPr>
          <w:vanish/>
          <w:color w:val="00B0F0"/>
          <w:vertAlign w:val="superscript"/>
          <w:lang w:val="en-GB"/>
        </w:rPr>
        <w:t>2</w:t>
      </w:r>
      <w:r w:rsidRPr="00D32AD0">
        <w:rPr>
          <w:vanish/>
          <w:color w:val="00B0F0"/>
          <w:lang w:val="en-GB"/>
        </w:rPr>
        <w:t xml:space="preserve"> = 800 ohm cm</w:t>
      </w:r>
      <w:r w:rsidRPr="00D32AD0">
        <w:rPr>
          <w:vanish/>
          <w:color w:val="00B0F0"/>
          <w:vertAlign w:val="superscript"/>
          <w:lang w:val="en-GB"/>
        </w:rPr>
        <w:t>2</w:t>
      </w:r>
      <w:r w:rsidRPr="00D32AD0">
        <w:rPr>
          <w:vanish/>
          <w:color w:val="00B0F0"/>
          <w:lang w:val="en-GB"/>
        </w:rPr>
        <w:t xml:space="preserve">. </w:t>
      </w:r>
    </w:p>
    <w:p w14:paraId="28EBC674" w14:textId="77777777" w:rsidR="004435EA" w:rsidRDefault="00BD3D89" w:rsidP="00374202">
      <w:pPr>
        <w:rPr>
          <w:vanish/>
          <w:color w:val="00B0F0"/>
          <w:lang w:val="en-GB"/>
        </w:rPr>
      </w:pPr>
      <w:r w:rsidRPr="00D32AD0">
        <w:rPr>
          <w:i/>
          <w:vanish/>
          <w:color w:val="00B0F0"/>
          <w:lang w:val="en-GB"/>
        </w:rPr>
        <w:t>i</w:t>
      </w:r>
      <w:r w:rsidRPr="00D32AD0">
        <w:rPr>
          <w:vanish/>
          <w:color w:val="00B0F0"/>
          <w:vertAlign w:val="subscript"/>
          <w:lang w:val="en-GB"/>
        </w:rPr>
        <w:t>0</w:t>
      </w:r>
      <w:r w:rsidRPr="00D32AD0">
        <w:rPr>
          <w:vanish/>
          <w:color w:val="00B0F0"/>
          <w:lang w:val="en-GB"/>
        </w:rPr>
        <w:t xml:space="preserve"> = </w:t>
      </w:r>
      <w:r w:rsidRPr="00B03414">
        <w:rPr>
          <w:i/>
          <w:vanish/>
          <w:color w:val="00B0F0"/>
          <w:lang w:val="en-GB"/>
        </w:rPr>
        <w:t>RT/R</w:t>
      </w:r>
      <w:r w:rsidRPr="00D32AD0">
        <w:rPr>
          <w:vanish/>
          <w:color w:val="00B0F0"/>
          <w:vertAlign w:val="subscript"/>
          <w:lang w:val="en-GB"/>
        </w:rPr>
        <w:t>ct</w:t>
      </w:r>
      <w:r w:rsidRPr="00B03414">
        <w:rPr>
          <w:i/>
          <w:vanish/>
          <w:color w:val="00B0F0"/>
          <w:lang w:val="en-GB"/>
        </w:rPr>
        <w:t>F</w:t>
      </w:r>
      <w:r w:rsidRPr="00D32AD0">
        <w:rPr>
          <w:vanish/>
          <w:color w:val="00B0F0"/>
          <w:lang w:val="en-GB"/>
        </w:rPr>
        <w:t xml:space="preserve"> = 8.3144 J/molK * 298.15 K / (800 ohm cm</w:t>
      </w:r>
      <w:r w:rsidRPr="00D32AD0">
        <w:rPr>
          <w:vanish/>
          <w:color w:val="00B0F0"/>
          <w:vertAlign w:val="superscript"/>
          <w:lang w:val="en-GB"/>
        </w:rPr>
        <w:t>2</w:t>
      </w:r>
      <w:r w:rsidRPr="00D32AD0">
        <w:rPr>
          <w:vanish/>
          <w:color w:val="00B0F0"/>
          <w:lang w:val="en-GB"/>
        </w:rPr>
        <w:t xml:space="preserve"> * 96485 F/mol) = </w:t>
      </w:r>
      <w:r w:rsidR="00D32AD0" w:rsidRPr="00D32AD0">
        <w:rPr>
          <w:vanish/>
          <w:color w:val="00B0F0"/>
          <w:lang w:val="en-GB"/>
        </w:rPr>
        <w:t>3.2</w:t>
      </w:r>
      <w:r w:rsidR="00D32AD0" w:rsidRPr="00D32AD0">
        <w:rPr>
          <w:rFonts w:cs="Times New Roman"/>
          <w:vanish/>
          <w:color w:val="00B0F0"/>
          <w:lang w:val="en-GB"/>
        </w:rPr>
        <w:t>∙</w:t>
      </w:r>
      <w:r w:rsidR="00D32AD0" w:rsidRPr="00D32AD0">
        <w:rPr>
          <w:vanish/>
          <w:color w:val="00B0F0"/>
          <w:lang w:val="en-GB"/>
        </w:rPr>
        <w:t>10</w:t>
      </w:r>
      <w:r w:rsidR="00D32AD0" w:rsidRPr="00D32AD0">
        <w:rPr>
          <w:vanish/>
          <w:color w:val="00B0F0"/>
          <w:vertAlign w:val="superscript"/>
          <w:lang w:val="en-GB"/>
        </w:rPr>
        <w:t>-5</w:t>
      </w:r>
      <w:r w:rsidR="00D32AD0" w:rsidRPr="00D32AD0">
        <w:rPr>
          <w:vanish/>
          <w:color w:val="00B0F0"/>
          <w:lang w:val="en-GB"/>
        </w:rPr>
        <w:t xml:space="preserve"> A/cm</w:t>
      </w:r>
      <w:r w:rsidR="00D32AD0" w:rsidRPr="00D32AD0">
        <w:rPr>
          <w:vanish/>
          <w:color w:val="00B0F0"/>
          <w:vertAlign w:val="superscript"/>
          <w:lang w:val="en-GB"/>
        </w:rPr>
        <w:t>2</w:t>
      </w:r>
      <w:r w:rsidR="00D32AD0" w:rsidRPr="00D32AD0">
        <w:rPr>
          <w:vanish/>
          <w:color w:val="00B0F0"/>
          <w:lang w:val="en-GB"/>
        </w:rPr>
        <w:t>.</w:t>
      </w:r>
    </w:p>
    <w:p w14:paraId="065665E2" w14:textId="68DAB201" w:rsidR="006C7D00" w:rsidRPr="003B3A48" w:rsidRDefault="00FC20B6" w:rsidP="00374202">
      <w:pPr>
        <w:rPr>
          <w:color w:val="00B0F0"/>
          <w:lang w:val="en-GB"/>
        </w:rPr>
      </w:pPr>
      <w:r>
        <w:rPr>
          <w:lang w:val="en-GB"/>
        </w:rPr>
        <w:t xml:space="preserve">ii) You now apply a positive </w:t>
      </w:r>
      <w:r w:rsidR="00C60B68">
        <w:rPr>
          <w:lang w:val="en-GB"/>
        </w:rPr>
        <w:t>overpotential</w:t>
      </w:r>
      <w:r>
        <w:rPr>
          <w:lang w:val="en-GB"/>
        </w:rPr>
        <w:t xml:space="preserve"> of 0.1 V to the electrode. What is the net current density calculated by the BV equation and the Tafel equation. Which of them is most correct?</w:t>
      </w:r>
    </w:p>
    <w:p w14:paraId="2050ED6D" w14:textId="7DA937E7" w:rsidR="00C60B68" w:rsidRDefault="00FC20B6" w:rsidP="00FC20B6">
      <w:pPr>
        <w:rPr>
          <w:lang w:val="en-GB"/>
        </w:rPr>
      </w:pPr>
      <w:r>
        <w:rPr>
          <w:lang w:val="en-GB"/>
        </w:rPr>
        <w:t xml:space="preserve">iii) You now apply a positive </w:t>
      </w:r>
      <w:r w:rsidR="00C60B68">
        <w:rPr>
          <w:lang w:val="en-GB"/>
        </w:rPr>
        <w:t>overpotential</w:t>
      </w:r>
      <w:r>
        <w:rPr>
          <w:lang w:val="en-GB"/>
        </w:rPr>
        <w:t xml:space="preserve"> of 1 V to the electrode. What is the net current density now?</w:t>
      </w:r>
      <w:r w:rsidR="00C60B68">
        <w:rPr>
          <w:lang w:val="en-GB"/>
        </w:rPr>
        <w:t xml:space="preserve"> How do you explain briefly the difference to the result at 0.1 V?</w:t>
      </w:r>
    </w:p>
    <w:p w14:paraId="3E36063C" w14:textId="77777777" w:rsidR="00C60B68" w:rsidRDefault="00C60B68" w:rsidP="00FC20B6">
      <w:pPr>
        <w:rPr>
          <w:lang w:val="en-GB"/>
        </w:rPr>
      </w:pPr>
      <w:r>
        <w:rPr>
          <w:lang w:val="en-GB"/>
        </w:rPr>
        <w:t>iv) What would be the result if you applied similar negative overpotentials?</w:t>
      </w:r>
    </w:p>
    <w:p w14:paraId="06747EC6" w14:textId="2C89FF98" w:rsidR="00FC20B6" w:rsidRPr="00113B89" w:rsidRDefault="00C60B68" w:rsidP="00374202">
      <w:pPr>
        <w:rPr>
          <w:lang w:val="en-GB"/>
        </w:rPr>
      </w:pPr>
      <w:r>
        <w:rPr>
          <w:lang w:val="en-GB"/>
        </w:rPr>
        <w:t xml:space="preserve">v) What would be the result if the first current density measurement was 500 </w:t>
      </w:r>
      <w:r>
        <w:rPr>
          <w:rFonts w:cs="Times New Roman"/>
          <w:lang w:val="en-GB"/>
        </w:rPr>
        <w:t>μ</w:t>
      </w:r>
      <w:r>
        <w:rPr>
          <w:lang w:val="en-GB"/>
        </w:rPr>
        <w:t>A, so that the charge transfer resistance was 10 times lower?</w:t>
      </w:r>
      <w:r w:rsidR="00FC20B6">
        <w:rPr>
          <w:lang w:val="en-GB"/>
        </w:rPr>
        <w:t xml:space="preserve"> </w:t>
      </w:r>
    </w:p>
    <w:sectPr w:rsidR="00FC20B6" w:rsidRPr="00113B89" w:rsidSect="003B3A48">
      <w:footerReference w:type="default" r:id="rId14"/>
      <w:pgSz w:w="12240" w:h="15840"/>
      <w:pgMar w:top="1134" w:right="144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445846" w14:textId="77777777" w:rsidR="00E81253" w:rsidRDefault="00E81253" w:rsidP="008F0DED">
      <w:pPr>
        <w:spacing w:before="0" w:after="0" w:line="240" w:lineRule="auto"/>
      </w:pPr>
      <w:r>
        <w:separator/>
      </w:r>
    </w:p>
  </w:endnote>
  <w:endnote w:type="continuationSeparator" w:id="0">
    <w:p w14:paraId="1B2DEF9B" w14:textId="77777777" w:rsidR="00E81253" w:rsidRDefault="00E81253" w:rsidP="008F0DE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37862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2E7C6" w14:textId="3DA8DECD" w:rsidR="008F0DED" w:rsidRDefault="008F0D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230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EC493D9" w14:textId="77777777" w:rsidR="008F0DED" w:rsidRDefault="008F0D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40288A" w14:textId="77777777" w:rsidR="00E81253" w:rsidRDefault="00E81253" w:rsidP="008F0DED">
      <w:pPr>
        <w:spacing w:before="0" w:after="0" w:line="240" w:lineRule="auto"/>
      </w:pPr>
      <w:r>
        <w:separator/>
      </w:r>
    </w:p>
  </w:footnote>
  <w:footnote w:type="continuationSeparator" w:id="0">
    <w:p w14:paraId="5FED50AC" w14:textId="77777777" w:rsidR="00E81253" w:rsidRDefault="00E81253" w:rsidP="008F0DED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47DF1"/>
    <w:multiLevelType w:val="hybridMultilevel"/>
    <w:tmpl w:val="AAA63162"/>
    <w:lvl w:ilvl="0" w:tplc="05BA2A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0896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70E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61D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EC25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4C87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DE4B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E2B6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D2A7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B786F8B"/>
    <w:multiLevelType w:val="hybridMultilevel"/>
    <w:tmpl w:val="E75C74DC"/>
    <w:lvl w:ilvl="0" w:tplc="B64404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04B9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196F8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F253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FA45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686D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700E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76D2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0828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3E2F73"/>
    <w:multiLevelType w:val="hybridMultilevel"/>
    <w:tmpl w:val="F71ED680"/>
    <w:lvl w:ilvl="0" w:tplc="7A00C8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60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D823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BE65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0801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987D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1A2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FAE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5A6F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activeWritingStyle w:appName="MSWord" w:lang="nb-NO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AB1"/>
    <w:rsid w:val="00003D43"/>
    <w:rsid w:val="00020EDD"/>
    <w:rsid w:val="00030E89"/>
    <w:rsid w:val="00053C19"/>
    <w:rsid w:val="00064458"/>
    <w:rsid w:val="000F03D6"/>
    <w:rsid w:val="000F45A7"/>
    <w:rsid w:val="00104D26"/>
    <w:rsid w:val="00113B89"/>
    <w:rsid w:val="00131622"/>
    <w:rsid w:val="001A28A9"/>
    <w:rsid w:val="001B4AED"/>
    <w:rsid w:val="001B7D85"/>
    <w:rsid w:val="001F4C3A"/>
    <w:rsid w:val="001F5D29"/>
    <w:rsid w:val="00217146"/>
    <w:rsid w:val="00235A68"/>
    <w:rsid w:val="002407FB"/>
    <w:rsid w:val="00253359"/>
    <w:rsid w:val="0026133C"/>
    <w:rsid w:val="0026500B"/>
    <w:rsid w:val="00292C78"/>
    <w:rsid w:val="002A3639"/>
    <w:rsid w:val="002B35A1"/>
    <w:rsid w:val="002C452E"/>
    <w:rsid w:val="002D0DA0"/>
    <w:rsid w:val="00374202"/>
    <w:rsid w:val="003A12A4"/>
    <w:rsid w:val="003B3A48"/>
    <w:rsid w:val="003C706E"/>
    <w:rsid w:val="00422DC7"/>
    <w:rsid w:val="00423BF5"/>
    <w:rsid w:val="004435EA"/>
    <w:rsid w:val="00465727"/>
    <w:rsid w:val="00481F2F"/>
    <w:rsid w:val="004869BC"/>
    <w:rsid w:val="004E4C0C"/>
    <w:rsid w:val="004E6B06"/>
    <w:rsid w:val="00510381"/>
    <w:rsid w:val="00531AB1"/>
    <w:rsid w:val="00567483"/>
    <w:rsid w:val="00581C00"/>
    <w:rsid w:val="00590CFE"/>
    <w:rsid w:val="005942E6"/>
    <w:rsid w:val="00596FE5"/>
    <w:rsid w:val="005B1753"/>
    <w:rsid w:val="00614076"/>
    <w:rsid w:val="00627A1B"/>
    <w:rsid w:val="00632382"/>
    <w:rsid w:val="006337E9"/>
    <w:rsid w:val="00665273"/>
    <w:rsid w:val="00680065"/>
    <w:rsid w:val="006B04D9"/>
    <w:rsid w:val="006C4EBA"/>
    <w:rsid w:val="006C5633"/>
    <w:rsid w:val="006C7D00"/>
    <w:rsid w:val="00732C83"/>
    <w:rsid w:val="0075264F"/>
    <w:rsid w:val="007878BE"/>
    <w:rsid w:val="00797610"/>
    <w:rsid w:val="007A50B8"/>
    <w:rsid w:val="008138F1"/>
    <w:rsid w:val="008252E2"/>
    <w:rsid w:val="0083731D"/>
    <w:rsid w:val="00883351"/>
    <w:rsid w:val="0089087D"/>
    <w:rsid w:val="008A710A"/>
    <w:rsid w:val="008B1345"/>
    <w:rsid w:val="008B28D6"/>
    <w:rsid w:val="008D255F"/>
    <w:rsid w:val="008E3F0C"/>
    <w:rsid w:val="008F0DED"/>
    <w:rsid w:val="00943A4F"/>
    <w:rsid w:val="00943D93"/>
    <w:rsid w:val="00955C97"/>
    <w:rsid w:val="00990323"/>
    <w:rsid w:val="00991FC7"/>
    <w:rsid w:val="009A2051"/>
    <w:rsid w:val="00A0281A"/>
    <w:rsid w:val="00A719B2"/>
    <w:rsid w:val="00AA1D8A"/>
    <w:rsid w:val="00AE180E"/>
    <w:rsid w:val="00AE29D8"/>
    <w:rsid w:val="00B03414"/>
    <w:rsid w:val="00B05B1A"/>
    <w:rsid w:val="00B1733C"/>
    <w:rsid w:val="00B2031E"/>
    <w:rsid w:val="00B27DDF"/>
    <w:rsid w:val="00B72303"/>
    <w:rsid w:val="00B824EF"/>
    <w:rsid w:val="00BD3D89"/>
    <w:rsid w:val="00BE01EA"/>
    <w:rsid w:val="00C002A4"/>
    <w:rsid w:val="00C060BD"/>
    <w:rsid w:val="00C214CA"/>
    <w:rsid w:val="00C35D7E"/>
    <w:rsid w:val="00C60B68"/>
    <w:rsid w:val="00C8136F"/>
    <w:rsid w:val="00C9083C"/>
    <w:rsid w:val="00CA4640"/>
    <w:rsid w:val="00CE67A6"/>
    <w:rsid w:val="00CF6BAF"/>
    <w:rsid w:val="00CF7FF6"/>
    <w:rsid w:val="00D05B88"/>
    <w:rsid w:val="00D166F2"/>
    <w:rsid w:val="00D32AD0"/>
    <w:rsid w:val="00D57B76"/>
    <w:rsid w:val="00D6227C"/>
    <w:rsid w:val="00DC4048"/>
    <w:rsid w:val="00E12A2F"/>
    <w:rsid w:val="00E3277A"/>
    <w:rsid w:val="00E47602"/>
    <w:rsid w:val="00E57445"/>
    <w:rsid w:val="00E741B7"/>
    <w:rsid w:val="00E75FA8"/>
    <w:rsid w:val="00E81253"/>
    <w:rsid w:val="00EF62A7"/>
    <w:rsid w:val="00F0345C"/>
    <w:rsid w:val="00F15D86"/>
    <w:rsid w:val="00F27099"/>
    <w:rsid w:val="00F31892"/>
    <w:rsid w:val="00F34DA3"/>
    <w:rsid w:val="00F378E2"/>
    <w:rsid w:val="00F43519"/>
    <w:rsid w:val="00F62B1D"/>
    <w:rsid w:val="00F94FBE"/>
    <w:rsid w:val="00F95D9A"/>
    <w:rsid w:val="00FA1E84"/>
    <w:rsid w:val="00FA7329"/>
    <w:rsid w:val="00FC20B6"/>
    <w:rsid w:val="00FC2FAA"/>
    <w:rsid w:val="00FD0FBC"/>
    <w:rsid w:val="00FE11C3"/>
    <w:rsid w:val="00FE45CB"/>
    <w:rsid w:val="00FF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C885EFC"/>
  <w15:chartTrackingRefBased/>
  <w15:docId w15:val="{840ACB8D-6B51-49BC-88A7-2F71B740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519"/>
    <w:pPr>
      <w:spacing w:before="120" w:after="120" w:line="276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0D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0D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0D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F0D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8F0DE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DE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F0DE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DED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F62B1D"/>
    <w:pPr>
      <w:spacing w:before="100" w:beforeAutospacing="1" w:after="100" w:afterAutospacing="1" w:line="240" w:lineRule="auto"/>
      <w:jc w:val="left"/>
    </w:pPr>
    <w:rPr>
      <w:rFonts w:eastAsiaTheme="minorEastAsia" w:cs="Times New Roman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C56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56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5633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6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633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63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63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35A6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824EF"/>
    <w:pPr>
      <w:spacing w:before="0" w:after="0" w:line="240" w:lineRule="auto"/>
      <w:ind w:left="720"/>
      <w:contextualSpacing/>
      <w:jc w:val="left"/>
    </w:pPr>
    <w:rPr>
      <w:rFonts w:eastAsia="Times New Roman" w:cs="Times New Roman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376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8999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8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02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216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931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9810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071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162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0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717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396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4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8989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414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799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242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17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80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405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74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08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80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865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220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891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2986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8886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533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455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633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7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3169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583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480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618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220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827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7938">
          <w:marLeft w:val="1886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8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9111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8941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71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6123">
          <w:marLeft w:val="806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206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273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7782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526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15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57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080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763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908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702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311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133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17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62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2588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9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247268">
          <w:marLeft w:val="1886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80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17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8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3997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1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1801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8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03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862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082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670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218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427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948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888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5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04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51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84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E066389A85B146A76FC6E48F955D3A" ma:contentTypeVersion="10" ma:contentTypeDescription="Opprett et nytt dokument." ma:contentTypeScope="" ma:versionID="c5d2b25dbeefbae2d5e4b6968d88cd94">
  <xsd:schema xmlns:xsd="http://www.w3.org/2001/XMLSchema" xmlns:xs="http://www.w3.org/2001/XMLSchema" xmlns:p="http://schemas.microsoft.com/office/2006/metadata/properties" xmlns:ns3="b1a25477-df18-4f46-9e1a-50fc76968022" targetNamespace="http://schemas.microsoft.com/office/2006/metadata/properties" ma:root="true" ma:fieldsID="e79f76da2996f093d7dce057917771ac" ns3:_="">
    <xsd:import namespace="b1a25477-df18-4f46-9e1a-50fc769680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25477-df18-4f46-9e1a-50fc769680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284AF-A5B1-4D65-B13A-ABA86D05E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a25477-df18-4f46-9e1a-50fc769680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53526B-DB44-4150-A7BC-CB0915B482E3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1a25477-df18-4f46-9e1a-50fc76968022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65E8E68-B51C-4FE3-9ECF-BC10D1863F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BE0E63-4A8E-4CA1-9498-F1F63DD23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695</TotalTime>
  <Pages>3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Truls Norby</dc:creator>
  <cp:keywords/>
  <dc:description/>
  <cp:lastModifiedBy>Truls Norby</cp:lastModifiedBy>
  <cp:revision>15</cp:revision>
  <cp:lastPrinted>2021-01-19T09:47:00Z</cp:lastPrinted>
  <dcterms:created xsi:type="dcterms:W3CDTF">2021-02-21T11:16:00Z</dcterms:created>
  <dcterms:modified xsi:type="dcterms:W3CDTF">2022-02-16T15:21:00Z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0x0101001DE066389A85B146A76FC6E48F955D3A</vt:lpwstr>
  </property>
  <property fmtid="{D5CDD505-2E9C-101B-9397-08002B2CF9AE}" pid="3" name="MTWinEqns">
    <vt:bool>true</vt:bool>
  </property>
</Properties>
</file>