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1F2B" w:rsidRDefault="003B1D69">
      <w:bookmarkStart w:id="0" w:name="_GoBack"/>
      <w:bookmarkEnd w:id="0"/>
      <w:r>
        <w:t>AMUs funksjon</w:t>
      </w:r>
    </w:p>
    <w:p w:rsidR="003B1D69" w:rsidRDefault="003B1D69">
      <w:r>
        <w:t>Opprettholder AMU den tiltenkte funksjonen?</w:t>
      </w:r>
    </w:p>
    <w:p w:rsidR="003B1D69" w:rsidRDefault="003B1D69" w:rsidP="003B1D69">
      <w:pPr>
        <w:pStyle w:val="Heading3"/>
        <w:shd w:val="clear" w:color="auto" w:fill="FFFFFF"/>
        <w:spacing w:before="150" w:beforeAutospacing="0" w:after="150" w:afterAutospacing="0"/>
        <w:rPr>
          <w:rStyle w:val="Emphasis"/>
          <w:rFonts w:ascii="Calibri" w:hAnsi="Calibri" w:cs="Calibri"/>
          <w:color w:val="333333"/>
          <w:sz w:val="22"/>
          <w:szCs w:val="22"/>
        </w:rPr>
      </w:pPr>
      <w:r w:rsidRPr="003B1D69">
        <w:rPr>
          <w:rFonts w:ascii="Calibri" w:hAnsi="Calibri" w:cs="Calibri"/>
          <w:color w:val="333333"/>
          <w:sz w:val="22"/>
          <w:szCs w:val="22"/>
        </w:rPr>
        <w:t>§ 7-2.</w:t>
      </w:r>
      <w:r w:rsidRPr="003B1D69">
        <w:rPr>
          <w:rStyle w:val="Emphasis"/>
          <w:rFonts w:ascii="Calibri" w:hAnsi="Calibri" w:cs="Calibri"/>
          <w:color w:val="333333"/>
          <w:sz w:val="22"/>
          <w:szCs w:val="22"/>
        </w:rPr>
        <w:t>Arbeidsmiljøutvalgets oppgaver</w:t>
      </w:r>
    </w:p>
    <w:p w:rsidR="00FF4048" w:rsidRPr="002354DC" w:rsidRDefault="005B1DE0" w:rsidP="002354DC">
      <w:pPr>
        <w:pStyle w:val="Heading3"/>
        <w:numPr>
          <w:ilvl w:val="0"/>
          <w:numId w:val="1"/>
        </w:numPr>
        <w:shd w:val="clear" w:color="auto" w:fill="FFFFFF"/>
        <w:spacing w:before="150" w:beforeAutospacing="0" w:after="150" w:afterAutospacing="0"/>
        <w:rPr>
          <w:rStyle w:val="Emphasis"/>
          <w:rFonts w:ascii="Calibri" w:hAnsi="Calibri" w:cs="Calibri"/>
          <w:b w:val="0"/>
          <w:bCs w:val="0"/>
          <w:i w:val="0"/>
          <w:iCs w:val="0"/>
          <w:color w:val="333333"/>
          <w:sz w:val="22"/>
          <w:szCs w:val="22"/>
        </w:rPr>
      </w:pPr>
      <w:r>
        <w:rPr>
          <w:rStyle w:val="Emphasis"/>
          <w:rFonts w:ascii="Calibri" w:hAnsi="Calibri" w:cs="Calibri"/>
          <w:b w:val="0"/>
          <w:i w:val="0"/>
          <w:color w:val="333333"/>
          <w:sz w:val="22"/>
          <w:szCs w:val="22"/>
        </w:rPr>
        <w:t>Arbeidsmiljøutvalget skal virke for gjennomføring av et fullt forsvarlig arbeidsmiljø i virksomheten. Utvalget skal delta i planleggingen av verne- og miljøarbeidet, og nøye følge utviklingen i spørsmål som angår arbeidstakernes sikkerhet, helse og velferd.</w:t>
      </w:r>
    </w:p>
    <w:tbl>
      <w:tblPr>
        <w:tblW w:w="1341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410"/>
      </w:tblGrid>
      <w:tr w:rsidR="00FF4048" w:rsidRPr="00FF4048" w:rsidTr="00FF4048">
        <w:tc>
          <w:tcPr>
            <w:tcW w:w="0" w:type="auto"/>
            <w:shd w:val="clear" w:color="auto" w:fill="FFFFFF"/>
            <w:hideMark/>
          </w:tcPr>
          <w:p w:rsidR="00FF4048" w:rsidRPr="00FF4048" w:rsidRDefault="00FF4048" w:rsidP="00FF4048">
            <w:pPr>
              <w:spacing w:before="225" w:after="0" w:line="240" w:lineRule="auto"/>
              <w:rPr>
                <w:rFonts w:ascii="Helvetica" w:eastAsia="Times New Roman" w:hAnsi="Helvetica" w:cs="Helvetica"/>
                <w:color w:val="333333"/>
                <w:sz w:val="23"/>
                <w:szCs w:val="23"/>
                <w:lang w:eastAsia="nb-NO"/>
              </w:rPr>
            </w:pPr>
            <w:r w:rsidRPr="00FF4048">
              <w:rPr>
                <w:rFonts w:ascii="Helvetica" w:eastAsia="Times New Roman" w:hAnsi="Helvetica" w:cs="Helvetica"/>
                <w:color w:val="333333"/>
                <w:sz w:val="23"/>
                <w:szCs w:val="23"/>
                <w:lang w:eastAsia="nb-NO"/>
              </w:rPr>
              <w:t>(2) Arbeidsmiljøutvalget skal behandle:</w:t>
            </w:r>
          </w:p>
        </w:tc>
      </w:tr>
    </w:tbl>
    <w:p w:rsidR="00FF4048" w:rsidRPr="00FF4048" w:rsidRDefault="00FF4048" w:rsidP="00FF4048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nb-NO"/>
        </w:rPr>
      </w:pPr>
    </w:p>
    <w:tbl>
      <w:tblPr>
        <w:tblW w:w="1341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0"/>
        <w:gridCol w:w="12740"/>
      </w:tblGrid>
      <w:tr w:rsidR="00FF4048" w:rsidRPr="00FF4048" w:rsidTr="00FF4048">
        <w:tc>
          <w:tcPr>
            <w:tcW w:w="670" w:type="dxa"/>
            <w:shd w:val="clear" w:color="auto" w:fill="FFFFFF"/>
            <w:noWrap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F4048" w:rsidRPr="00FF4048" w:rsidRDefault="00FF4048" w:rsidP="00FF4048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333333"/>
                <w:sz w:val="23"/>
                <w:szCs w:val="23"/>
                <w:lang w:eastAsia="nb-NO"/>
              </w:rPr>
            </w:pPr>
            <w:r w:rsidRPr="00FF4048">
              <w:rPr>
                <w:rFonts w:ascii="Helvetica" w:eastAsia="Times New Roman" w:hAnsi="Helvetica" w:cs="Helvetica"/>
                <w:color w:val="333333"/>
                <w:sz w:val="23"/>
                <w:szCs w:val="23"/>
                <w:lang w:eastAsia="nb-NO"/>
              </w:rPr>
              <w:t>a.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F4048" w:rsidRPr="00FF4048" w:rsidRDefault="00FF4048" w:rsidP="00FF4048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3"/>
                <w:szCs w:val="23"/>
                <w:lang w:eastAsia="nb-NO"/>
              </w:rPr>
            </w:pPr>
            <w:r w:rsidRPr="00FF4048">
              <w:rPr>
                <w:rFonts w:ascii="Helvetica" w:eastAsia="Times New Roman" w:hAnsi="Helvetica" w:cs="Helvetica"/>
                <w:color w:val="333333"/>
                <w:sz w:val="23"/>
                <w:szCs w:val="23"/>
                <w:lang w:eastAsia="nb-NO"/>
              </w:rPr>
              <w:t>spørsmål som angår bedriftshelsetjeneste og den interne vernetjeneste,</w:t>
            </w:r>
          </w:p>
        </w:tc>
      </w:tr>
    </w:tbl>
    <w:p w:rsidR="00FF4048" w:rsidRPr="00FF4048" w:rsidRDefault="00FF4048" w:rsidP="00FF4048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nb-NO"/>
        </w:rPr>
      </w:pPr>
    </w:p>
    <w:tbl>
      <w:tblPr>
        <w:tblW w:w="1341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0"/>
        <w:gridCol w:w="12740"/>
      </w:tblGrid>
      <w:tr w:rsidR="00FF4048" w:rsidRPr="00FF4048" w:rsidTr="00FF4048">
        <w:tc>
          <w:tcPr>
            <w:tcW w:w="670" w:type="dxa"/>
            <w:shd w:val="clear" w:color="auto" w:fill="FFFFFF"/>
            <w:noWrap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F4048" w:rsidRPr="00FF4048" w:rsidRDefault="00FF4048" w:rsidP="00FF4048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333333"/>
                <w:sz w:val="23"/>
                <w:szCs w:val="23"/>
                <w:lang w:eastAsia="nb-NO"/>
              </w:rPr>
            </w:pPr>
            <w:r w:rsidRPr="00FF4048">
              <w:rPr>
                <w:rFonts w:ascii="Helvetica" w:eastAsia="Times New Roman" w:hAnsi="Helvetica" w:cs="Helvetica"/>
                <w:color w:val="333333"/>
                <w:sz w:val="23"/>
                <w:szCs w:val="23"/>
                <w:lang w:eastAsia="nb-NO"/>
              </w:rPr>
              <w:t>b.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F4048" w:rsidRDefault="00FF4048" w:rsidP="00FF4048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3"/>
                <w:szCs w:val="23"/>
                <w:lang w:eastAsia="nb-NO"/>
              </w:rPr>
            </w:pPr>
            <w:r w:rsidRPr="00FF4048">
              <w:rPr>
                <w:rFonts w:ascii="Helvetica" w:eastAsia="Times New Roman" w:hAnsi="Helvetica" w:cs="Helvetica"/>
                <w:color w:val="333333"/>
                <w:sz w:val="23"/>
                <w:szCs w:val="23"/>
                <w:lang w:eastAsia="nb-NO"/>
              </w:rPr>
              <w:t xml:space="preserve">spørsmål om opplæring, instruksjon og opplysningsvirksomhet i virksomheten, </w:t>
            </w:r>
          </w:p>
          <w:p w:rsidR="00FF4048" w:rsidRPr="00FF4048" w:rsidRDefault="00FF4048" w:rsidP="00FF4048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3"/>
                <w:szCs w:val="23"/>
                <w:lang w:eastAsia="nb-NO"/>
              </w:rPr>
            </w:pPr>
            <w:r w:rsidRPr="00FF4048">
              <w:rPr>
                <w:rFonts w:ascii="Helvetica" w:eastAsia="Times New Roman" w:hAnsi="Helvetica" w:cs="Helvetica"/>
                <w:color w:val="333333"/>
                <w:sz w:val="23"/>
                <w:szCs w:val="23"/>
                <w:lang w:eastAsia="nb-NO"/>
              </w:rPr>
              <w:t>som har betydning for arbeidsmiljøet,</w:t>
            </w:r>
          </w:p>
        </w:tc>
      </w:tr>
    </w:tbl>
    <w:p w:rsidR="00FF4048" w:rsidRPr="00FF4048" w:rsidRDefault="00FF4048" w:rsidP="00FF4048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nb-NO"/>
        </w:rPr>
      </w:pPr>
    </w:p>
    <w:tbl>
      <w:tblPr>
        <w:tblW w:w="1341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0"/>
        <w:gridCol w:w="12740"/>
      </w:tblGrid>
      <w:tr w:rsidR="00FF4048" w:rsidRPr="00FF4048" w:rsidTr="00FF4048">
        <w:tc>
          <w:tcPr>
            <w:tcW w:w="670" w:type="dxa"/>
            <w:shd w:val="clear" w:color="auto" w:fill="FFFFFF"/>
            <w:noWrap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F4048" w:rsidRPr="00FF4048" w:rsidRDefault="00FF4048" w:rsidP="00FF4048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333333"/>
                <w:sz w:val="23"/>
                <w:szCs w:val="23"/>
                <w:lang w:eastAsia="nb-NO"/>
              </w:rPr>
            </w:pPr>
            <w:r w:rsidRPr="00FF4048">
              <w:rPr>
                <w:rFonts w:ascii="Helvetica" w:eastAsia="Times New Roman" w:hAnsi="Helvetica" w:cs="Helvetica"/>
                <w:color w:val="333333"/>
                <w:sz w:val="23"/>
                <w:szCs w:val="23"/>
                <w:lang w:eastAsia="nb-NO"/>
              </w:rPr>
              <w:t>c.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F4048" w:rsidRPr="00FF4048" w:rsidRDefault="00FF4048" w:rsidP="00FF4048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3"/>
                <w:szCs w:val="23"/>
                <w:lang w:eastAsia="nb-NO"/>
              </w:rPr>
            </w:pPr>
            <w:r w:rsidRPr="00FF4048">
              <w:rPr>
                <w:rFonts w:ascii="Helvetica" w:eastAsia="Times New Roman" w:hAnsi="Helvetica" w:cs="Helvetica"/>
                <w:color w:val="333333"/>
                <w:sz w:val="23"/>
                <w:szCs w:val="23"/>
                <w:lang w:eastAsia="nb-NO"/>
              </w:rPr>
              <w:t>planer som krever Arbeidstilsynets samtykke i henhold til </w:t>
            </w:r>
            <w:hyperlink r:id="rId5" w:history="1">
              <w:r w:rsidRPr="00FF4048">
                <w:rPr>
                  <w:rFonts w:ascii="Helvetica" w:eastAsia="Times New Roman" w:hAnsi="Helvetica" w:cs="Helvetica"/>
                  <w:color w:val="DB142C"/>
                  <w:sz w:val="23"/>
                  <w:szCs w:val="23"/>
                  <w:u w:val="single"/>
                  <w:lang w:eastAsia="nb-NO"/>
                </w:rPr>
                <w:t>§ 18-9</w:t>
              </w:r>
            </w:hyperlink>
            <w:r w:rsidRPr="00FF4048">
              <w:rPr>
                <w:rFonts w:ascii="Helvetica" w:eastAsia="Times New Roman" w:hAnsi="Helvetica" w:cs="Helvetica"/>
                <w:color w:val="333333"/>
                <w:sz w:val="23"/>
                <w:szCs w:val="23"/>
                <w:lang w:eastAsia="nb-NO"/>
              </w:rPr>
              <w:t>,</w:t>
            </w:r>
          </w:p>
        </w:tc>
      </w:tr>
    </w:tbl>
    <w:p w:rsidR="00FF4048" w:rsidRPr="00FF4048" w:rsidRDefault="00FF4048" w:rsidP="00FF4048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nb-NO"/>
        </w:rPr>
      </w:pPr>
    </w:p>
    <w:tbl>
      <w:tblPr>
        <w:tblW w:w="1341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0"/>
        <w:gridCol w:w="12740"/>
      </w:tblGrid>
      <w:tr w:rsidR="00FF4048" w:rsidRPr="00FF4048" w:rsidTr="00FF4048">
        <w:tc>
          <w:tcPr>
            <w:tcW w:w="670" w:type="dxa"/>
            <w:shd w:val="clear" w:color="auto" w:fill="FFFFFF"/>
            <w:noWrap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F4048" w:rsidRPr="00FF4048" w:rsidRDefault="00FF4048" w:rsidP="00FF4048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333333"/>
                <w:sz w:val="23"/>
                <w:szCs w:val="23"/>
                <w:lang w:eastAsia="nb-NO"/>
              </w:rPr>
            </w:pPr>
            <w:r w:rsidRPr="00FF4048">
              <w:rPr>
                <w:rFonts w:ascii="Helvetica" w:eastAsia="Times New Roman" w:hAnsi="Helvetica" w:cs="Helvetica"/>
                <w:color w:val="333333"/>
                <w:sz w:val="23"/>
                <w:szCs w:val="23"/>
                <w:lang w:eastAsia="nb-NO"/>
              </w:rPr>
              <w:t>d.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F4048" w:rsidRDefault="00FF4048" w:rsidP="00FF4048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3"/>
                <w:szCs w:val="23"/>
                <w:lang w:eastAsia="nb-NO"/>
              </w:rPr>
            </w:pPr>
            <w:r w:rsidRPr="00FF4048">
              <w:rPr>
                <w:rFonts w:ascii="Helvetica" w:eastAsia="Times New Roman" w:hAnsi="Helvetica" w:cs="Helvetica"/>
                <w:color w:val="333333"/>
                <w:sz w:val="23"/>
                <w:szCs w:val="23"/>
                <w:lang w:eastAsia="nb-NO"/>
              </w:rPr>
              <w:t xml:space="preserve">andre planer som kan få vesentlig betydning for arbeidsmiljøet, så som planer om </w:t>
            </w:r>
          </w:p>
          <w:p w:rsidR="00FF4048" w:rsidRDefault="00FF4048" w:rsidP="00FF4048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3"/>
                <w:szCs w:val="23"/>
                <w:lang w:eastAsia="nb-NO"/>
              </w:rPr>
            </w:pPr>
            <w:r w:rsidRPr="00FF4048">
              <w:rPr>
                <w:rFonts w:ascii="Helvetica" w:eastAsia="Times New Roman" w:hAnsi="Helvetica" w:cs="Helvetica"/>
                <w:color w:val="333333"/>
                <w:sz w:val="23"/>
                <w:szCs w:val="23"/>
                <w:lang w:eastAsia="nb-NO"/>
              </w:rPr>
              <w:t xml:space="preserve">byggearbeider, innkjøp av maskiner, rasjonalisering, arbeidsprosesser, og forebyggende </w:t>
            </w:r>
          </w:p>
          <w:p w:rsidR="00FF4048" w:rsidRPr="00FF4048" w:rsidRDefault="00FF4048" w:rsidP="00FF4048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3"/>
                <w:szCs w:val="23"/>
                <w:lang w:eastAsia="nb-NO"/>
              </w:rPr>
            </w:pPr>
            <w:r w:rsidRPr="00FF4048">
              <w:rPr>
                <w:rFonts w:ascii="Helvetica" w:eastAsia="Times New Roman" w:hAnsi="Helvetica" w:cs="Helvetica"/>
                <w:color w:val="333333"/>
                <w:sz w:val="23"/>
                <w:szCs w:val="23"/>
                <w:lang w:eastAsia="nb-NO"/>
              </w:rPr>
              <w:t>vernetiltak,</w:t>
            </w:r>
          </w:p>
        </w:tc>
      </w:tr>
    </w:tbl>
    <w:p w:rsidR="00FF4048" w:rsidRPr="00FF4048" w:rsidRDefault="00FF4048" w:rsidP="00FF4048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nb-NO"/>
        </w:rPr>
      </w:pPr>
    </w:p>
    <w:tbl>
      <w:tblPr>
        <w:tblW w:w="1341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0"/>
        <w:gridCol w:w="12740"/>
      </w:tblGrid>
      <w:tr w:rsidR="00FF4048" w:rsidRPr="00FF4048" w:rsidTr="00FF4048">
        <w:tc>
          <w:tcPr>
            <w:tcW w:w="670" w:type="dxa"/>
            <w:shd w:val="clear" w:color="auto" w:fill="FFFFFF"/>
            <w:noWrap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F4048" w:rsidRPr="00FF4048" w:rsidRDefault="00FF4048" w:rsidP="00FF4048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333333"/>
                <w:sz w:val="23"/>
                <w:szCs w:val="23"/>
                <w:lang w:eastAsia="nb-NO"/>
              </w:rPr>
            </w:pPr>
            <w:r w:rsidRPr="00FF4048">
              <w:rPr>
                <w:rFonts w:ascii="Helvetica" w:eastAsia="Times New Roman" w:hAnsi="Helvetica" w:cs="Helvetica"/>
                <w:color w:val="333333"/>
                <w:sz w:val="23"/>
                <w:szCs w:val="23"/>
                <w:lang w:eastAsia="nb-NO"/>
              </w:rPr>
              <w:t>e.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F4048" w:rsidRDefault="00FF4048" w:rsidP="00FF4048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3"/>
                <w:szCs w:val="23"/>
                <w:lang w:eastAsia="nb-NO"/>
              </w:rPr>
            </w:pPr>
            <w:r w:rsidRPr="00FF4048">
              <w:rPr>
                <w:rFonts w:ascii="Helvetica" w:eastAsia="Times New Roman" w:hAnsi="Helvetica" w:cs="Helvetica"/>
                <w:color w:val="333333"/>
                <w:sz w:val="23"/>
                <w:szCs w:val="23"/>
                <w:lang w:eastAsia="nb-NO"/>
              </w:rPr>
              <w:t>etablering og vedlikehold av virksomhetens systematiske helse-, miljø- og sikkerhetsarbeid,</w:t>
            </w:r>
          </w:p>
          <w:p w:rsidR="00FF4048" w:rsidRPr="00FF4048" w:rsidRDefault="00FF4048" w:rsidP="00FF4048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3"/>
                <w:szCs w:val="23"/>
                <w:lang w:eastAsia="nb-NO"/>
              </w:rPr>
            </w:pPr>
            <w:r w:rsidRPr="00FF4048">
              <w:rPr>
                <w:rFonts w:ascii="Helvetica" w:eastAsia="Times New Roman" w:hAnsi="Helvetica" w:cs="Helvetica"/>
                <w:color w:val="333333"/>
                <w:sz w:val="23"/>
                <w:szCs w:val="23"/>
                <w:lang w:eastAsia="nb-NO"/>
              </w:rPr>
              <w:t xml:space="preserve"> jf. </w:t>
            </w:r>
            <w:hyperlink r:id="rId6" w:history="1">
              <w:r w:rsidRPr="00FF4048">
                <w:rPr>
                  <w:rFonts w:ascii="Helvetica" w:eastAsia="Times New Roman" w:hAnsi="Helvetica" w:cs="Helvetica"/>
                  <w:color w:val="DB142C"/>
                  <w:sz w:val="23"/>
                  <w:szCs w:val="23"/>
                  <w:u w:val="single"/>
                  <w:lang w:eastAsia="nb-NO"/>
                </w:rPr>
                <w:t>§ 3-1</w:t>
              </w:r>
            </w:hyperlink>
            <w:r w:rsidRPr="00FF4048">
              <w:rPr>
                <w:rFonts w:ascii="Helvetica" w:eastAsia="Times New Roman" w:hAnsi="Helvetica" w:cs="Helvetica"/>
                <w:color w:val="333333"/>
                <w:sz w:val="23"/>
                <w:szCs w:val="23"/>
                <w:lang w:eastAsia="nb-NO"/>
              </w:rPr>
              <w:t>,</w:t>
            </w:r>
          </w:p>
        </w:tc>
      </w:tr>
    </w:tbl>
    <w:p w:rsidR="00FF4048" w:rsidRPr="00FF4048" w:rsidRDefault="00FF4048" w:rsidP="00FF4048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nb-NO"/>
        </w:rPr>
      </w:pPr>
    </w:p>
    <w:tbl>
      <w:tblPr>
        <w:tblW w:w="1341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0"/>
        <w:gridCol w:w="12740"/>
      </w:tblGrid>
      <w:tr w:rsidR="00FF4048" w:rsidRPr="00FF4048" w:rsidTr="00FF4048">
        <w:tc>
          <w:tcPr>
            <w:tcW w:w="670" w:type="dxa"/>
            <w:shd w:val="clear" w:color="auto" w:fill="FFFFFF"/>
            <w:noWrap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F4048" w:rsidRPr="00FF4048" w:rsidRDefault="00FF4048" w:rsidP="00FF4048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333333"/>
                <w:sz w:val="23"/>
                <w:szCs w:val="23"/>
                <w:lang w:eastAsia="nb-NO"/>
              </w:rPr>
            </w:pPr>
            <w:r w:rsidRPr="00FF4048">
              <w:rPr>
                <w:rFonts w:ascii="Helvetica" w:eastAsia="Times New Roman" w:hAnsi="Helvetica" w:cs="Helvetica"/>
                <w:color w:val="333333"/>
                <w:sz w:val="23"/>
                <w:szCs w:val="23"/>
                <w:lang w:eastAsia="nb-NO"/>
              </w:rPr>
              <w:t>f.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F4048" w:rsidRPr="00FF4048" w:rsidRDefault="00FF4048" w:rsidP="00FF4048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3"/>
                <w:szCs w:val="23"/>
                <w:lang w:eastAsia="nb-NO"/>
              </w:rPr>
            </w:pPr>
            <w:r w:rsidRPr="00FF4048">
              <w:rPr>
                <w:rFonts w:ascii="Helvetica" w:eastAsia="Times New Roman" w:hAnsi="Helvetica" w:cs="Helvetica"/>
                <w:color w:val="333333"/>
                <w:sz w:val="23"/>
                <w:szCs w:val="23"/>
                <w:lang w:eastAsia="nb-NO"/>
              </w:rPr>
              <w:t>helse- og velferdsmessige spørsmål knyttet til arbeidstidsordninger.</w:t>
            </w:r>
          </w:p>
        </w:tc>
      </w:tr>
    </w:tbl>
    <w:p w:rsidR="00B43F4D" w:rsidRDefault="00B43F4D" w:rsidP="00FF4048">
      <w:pPr>
        <w:pStyle w:val="Heading3"/>
        <w:shd w:val="clear" w:color="auto" w:fill="FFFFFF"/>
        <w:spacing w:before="150" w:beforeAutospacing="0" w:after="150" w:afterAutospacing="0"/>
        <w:rPr>
          <w:rStyle w:val="Emphasis"/>
          <w:rFonts w:ascii="Calibri" w:hAnsi="Calibri" w:cs="Calibri"/>
          <w:b w:val="0"/>
          <w:bCs w:val="0"/>
          <w:i w:val="0"/>
          <w:iCs w:val="0"/>
          <w:color w:val="333333"/>
          <w:sz w:val="22"/>
          <w:szCs w:val="22"/>
        </w:rPr>
      </w:pPr>
    </w:p>
    <w:p w:rsidR="00FF4048" w:rsidRPr="005B1DE0" w:rsidRDefault="00FF4048" w:rsidP="00FF4048">
      <w:pPr>
        <w:pStyle w:val="Heading3"/>
        <w:shd w:val="clear" w:color="auto" w:fill="FFFFFF"/>
        <w:spacing w:before="150" w:beforeAutospacing="0" w:after="150" w:afterAutospacing="0"/>
        <w:rPr>
          <w:rStyle w:val="Emphasis"/>
          <w:rFonts w:ascii="Calibri" w:hAnsi="Calibri" w:cs="Calibri"/>
          <w:b w:val="0"/>
          <w:bCs w:val="0"/>
          <w:i w:val="0"/>
          <w:iCs w:val="0"/>
          <w:color w:val="333333"/>
          <w:sz w:val="22"/>
          <w:szCs w:val="22"/>
        </w:rPr>
      </w:pPr>
    </w:p>
    <w:p w:rsidR="005B1DE0" w:rsidRDefault="005B1DE0" w:rsidP="005B1DE0">
      <w:pPr>
        <w:pStyle w:val="Heading3"/>
        <w:shd w:val="clear" w:color="auto" w:fill="FFFFFF"/>
        <w:spacing w:before="150" w:beforeAutospacing="0" w:after="150" w:afterAutospacing="0"/>
        <w:rPr>
          <w:rStyle w:val="Emphasis"/>
          <w:rFonts w:ascii="Calibri" w:hAnsi="Calibri" w:cs="Calibri"/>
          <w:b w:val="0"/>
          <w:i w:val="0"/>
          <w:color w:val="333333"/>
          <w:sz w:val="22"/>
          <w:szCs w:val="22"/>
        </w:rPr>
      </w:pPr>
      <w:r>
        <w:rPr>
          <w:rStyle w:val="Emphasis"/>
          <w:rFonts w:ascii="Calibri" w:hAnsi="Calibri" w:cs="Calibri"/>
          <w:b w:val="0"/>
          <w:i w:val="0"/>
          <w:color w:val="333333"/>
          <w:sz w:val="22"/>
          <w:szCs w:val="22"/>
        </w:rPr>
        <w:t xml:space="preserve">HVO ønsker at AMU skal </w:t>
      </w:r>
      <w:r w:rsidR="00FF4048">
        <w:rPr>
          <w:rStyle w:val="Emphasis"/>
          <w:rFonts w:ascii="Calibri" w:hAnsi="Calibri" w:cs="Calibri"/>
          <w:b w:val="0"/>
          <w:i w:val="0"/>
          <w:color w:val="333333"/>
          <w:sz w:val="22"/>
          <w:szCs w:val="22"/>
        </w:rPr>
        <w:t>vurdere hvorvidt utvalget oppfyller lovteksten, hva vi vil med AMU, hva vi eventuelt kan gjøre annerledes, og hvilke forventninger vi skal ha til utvalgets medlemmer.</w:t>
      </w:r>
    </w:p>
    <w:p w:rsidR="00FF4048" w:rsidRDefault="00FF4048" w:rsidP="005B1DE0">
      <w:pPr>
        <w:pStyle w:val="Heading3"/>
        <w:shd w:val="clear" w:color="auto" w:fill="FFFFFF"/>
        <w:spacing w:before="150" w:beforeAutospacing="0" w:after="150" w:afterAutospacing="0"/>
        <w:rPr>
          <w:rStyle w:val="Emphasis"/>
          <w:rFonts w:ascii="Calibri" w:hAnsi="Calibri" w:cs="Calibri"/>
          <w:b w:val="0"/>
          <w:i w:val="0"/>
          <w:color w:val="333333"/>
          <w:sz w:val="22"/>
          <w:szCs w:val="22"/>
        </w:rPr>
      </w:pPr>
      <w:r>
        <w:rPr>
          <w:rStyle w:val="Emphasis"/>
          <w:rFonts w:ascii="Calibri" w:hAnsi="Calibri" w:cs="Calibri"/>
          <w:b w:val="0"/>
          <w:i w:val="0"/>
          <w:color w:val="333333"/>
          <w:sz w:val="22"/>
          <w:szCs w:val="22"/>
        </w:rPr>
        <w:t>HVO ønsker at vi i neste AMU-møte oppretter en diskusjonssak om AMUs virke.</w:t>
      </w:r>
    </w:p>
    <w:p w:rsidR="00FF4048" w:rsidRDefault="00FF4048" w:rsidP="005B1DE0">
      <w:pPr>
        <w:pStyle w:val="Heading3"/>
        <w:shd w:val="clear" w:color="auto" w:fill="FFFFFF"/>
        <w:spacing w:before="150" w:beforeAutospacing="0" w:after="150" w:afterAutospacing="0"/>
        <w:rPr>
          <w:rStyle w:val="Emphasis"/>
          <w:rFonts w:ascii="Calibri" w:hAnsi="Calibri" w:cs="Calibri"/>
          <w:b w:val="0"/>
          <w:i w:val="0"/>
          <w:color w:val="333333"/>
          <w:sz w:val="22"/>
          <w:szCs w:val="22"/>
        </w:rPr>
      </w:pPr>
      <w:r>
        <w:rPr>
          <w:rStyle w:val="Emphasis"/>
          <w:rFonts w:ascii="Calibri" w:hAnsi="Calibri" w:cs="Calibri"/>
          <w:b w:val="0"/>
          <w:i w:val="0"/>
          <w:color w:val="333333"/>
          <w:sz w:val="22"/>
          <w:szCs w:val="22"/>
        </w:rPr>
        <w:t>Problemstillinger:</w:t>
      </w:r>
    </w:p>
    <w:p w:rsidR="00FF4048" w:rsidRDefault="00FF4048" w:rsidP="005B1DE0">
      <w:pPr>
        <w:pStyle w:val="Heading3"/>
        <w:shd w:val="clear" w:color="auto" w:fill="FFFFFF"/>
        <w:spacing w:before="150" w:beforeAutospacing="0" w:after="150" w:afterAutospacing="0"/>
        <w:rPr>
          <w:rStyle w:val="Emphasis"/>
          <w:rFonts w:ascii="Calibri" w:hAnsi="Calibri" w:cs="Calibri"/>
          <w:b w:val="0"/>
          <w:i w:val="0"/>
          <w:color w:val="333333"/>
          <w:sz w:val="22"/>
          <w:szCs w:val="22"/>
        </w:rPr>
      </w:pPr>
      <w:r>
        <w:rPr>
          <w:rStyle w:val="Emphasis"/>
          <w:rFonts w:ascii="Calibri" w:hAnsi="Calibri" w:cs="Calibri"/>
          <w:b w:val="0"/>
          <w:i w:val="0"/>
          <w:color w:val="333333"/>
          <w:sz w:val="22"/>
          <w:szCs w:val="22"/>
        </w:rPr>
        <w:t xml:space="preserve">Høy grad av deltakeroverlapp med IDF. Fordi IDF har en mye hyppigere frekvens enn AMU så blir saker tatt i IDF </w:t>
      </w:r>
      <w:r w:rsidR="00EE0A12">
        <w:rPr>
          <w:rStyle w:val="Emphasis"/>
          <w:rFonts w:ascii="Calibri" w:hAnsi="Calibri" w:cs="Calibri"/>
          <w:b w:val="0"/>
          <w:i w:val="0"/>
          <w:color w:val="333333"/>
          <w:sz w:val="22"/>
          <w:szCs w:val="22"/>
        </w:rPr>
        <w:t xml:space="preserve">enten før de kommer til AMU eller i stedet for i AMU. En sak som allerede er diskutert av samme folk i annet fora skaper ikke mye engasjement. AMU skal være </w:t>
      </w:r>
      <w:proofErr w:type="spellStart"/>
      <w:r w:rsidR="00EE0A12">
        <w:rPr>
          <w:rStyle w:val="Emphasis"/>
          <w:rFonts w:ascii="Calibri" w:hAnsi="Calibri" w:cs="Calibri"/>
          <w:b w:val="0"/>
          <w:i w:val="0"/>
          <w:color w:val="333333"/>
          <w:sz w:val="22"/>
          <w:szCs w:val="22"/>
        </w:rPr>
        <w:t>HVOs</w:t>
      </w:r>
      <w:proofErr w:type="spellEnd"/>
      <w:r w:rsidR="00EE0A12">
        <w:rPr>
          <w:rStyle w:val="Emphasis"/>
          <w:rFonts w:ascii="Calibri" w:hAnsi="Calibri" w:cs="Calibri"/>
          <w:b w:val="0"/>
          <w:i w:val="0"/>
          <w:color w:val="333333"/>
          <w:sz w:val="22"/>
          <w:szCs w:val="22"/>
        </w:rPr>
        <w:t xml:space="preserve"> viktigste forum, men likevel opplever HVO IDF som mer </w:t>
      </w:r>
      <w:r w:rsidR="002354DC">
        <w:rPr>
          <w:rStyle w:val="Emphasis"/>
          <w:rFonts w:ascii="Calibri" w:hAnsi="Calibri" w:cs="Calibri"/>
          <w:b w:val="0"/>
          <w:i w:val="0"/>
          <w:color w:val="333333"/>
          <w:sz w:val="22"/>
          <w:szCs w:val="22"/>
        </w:rPr>
        <w:t>nyttig</w:t>
      </w:r>
      <w:r w:rsidR="00EE0A12">
        <w:rPr>
          <w:rStyle w:val="Emphasis"/>
          <w:rFonts w:ascii="Calibri" w:hAnsi="Calibri" w:cs="Calibri"/>
          <w:b w:val="0"/>
          <w:i w:val="0"/>
          <w:color w:val="333333"/>
          <w:sz w:val="22"/>
          <w:szCs w:val="22"/>
        </w:rPr>
        <w:t>.</w:t>
      </w:r>
    </w:p>
    <w:p w:rsidR="00EE0A12" w:rsidRDefault="002354DC" w:rsidP="005B1DE0">
      <w:pPr>
        <w:pStyle w:val="Heading3"/>
        <w:shd w:val="clear" w:color="auto" w:fill="FFFFFF"/>
        <w:spacing w:before="150" w:beforeAutospacing="0" w:after="150" w:afterAutospacing="0"/>
        <w:rPr>
          <w:rFonts w:ascii="Calibri" w:hAnsi="Calibri" w:cs="Calibri"/>
          <w:b w:val="0"/>
          <w:bCs w:val="0"/>
          <w:color w:val="333333"/>
          <w:sz w:val="22"/>
          <w:szCs w:val="22"/>
        </w:rPr>
      </w:pPr>
      <w:r>
        <w:rPr>
          <w:rFonts w:ascii="Calibri" w:hAnsi="Calibri" w:cs="Calibri"/>
          <w:b w:val="0"/>
          <w:bCs w:val="0"/>
          <w:color w:val="333333"/>
          <w:sz w:val="22"/>
          <w:szCs w:val="22"/>
        </w:rPr>
        <w:t>Flere informasjon</w:t>
      </w:r>
      <w:r w:rsidR="00EE0A12">
        <w:rPr>
          <w:rFonts w:ascii="Calibri" w:hAnsi="Calibri" w:cs="Calibri"/>
          <w:b w:val="0"/>
          <w:bCs w:val="0"/>
          <w:color w:val="333333"/>
          <w:sz w:val="22"/>
          <w:szCs w:val="22"/>
        </w:rPr>
        <w:t>sake</w:t>
      </w:r>
      <w:r>
        <w:rPr>
          <w:rFonts w:ascii="Calibri" w:hAnsi="Calibri" w:cs="Calibri"/>
          <w:b w:val="0"/>
          <w:bCs w:val="0"/>
          <w:color w:val="333333"/>
          <w:sz w:val="22"/>
          <w:szCs w:val="22"/>
        </w:rPr>
        <w:t>r enn diskusjonssaker og vedtak</w:t>
      </w:r>
      <w:r w:rsidR="00EE0A12">
        <w:rPr>
          <w:rFonts w:ascii="Calibri" w:hAnsi="Calibri" w:cs="Calibri"/>
          <w:b w:val="0"/>
          <w:bCs w:val="0"/>
          <w:color w:val="333333"/>
          <w:sz w:val="22"/>
          <w:szCs w:val="22"/>
        </w:rPr>
        <w:t xml:space="preserve">saker. </w:t>
      </w:r>
      <w:proofErr w:type="spellStart"/>
      <w:r w:rsidR="00EE0A12">
        <w:rPr>
          <w:rFonts w:ascii="Calibri" w:hAnsi="Calibri" w:cs="Calibri"/>
          <w:b w:val="0"/>
          <w:bCs w:val="0"/>
          <w:color w:val="333333"/>
          <w:sz w:val="22"/>
          <w:szCs w:val="22"/>
        </w:rPr>
        <w:t>Ref</w:t>
      </w:r>
      <w:proofErr w:type="spellEnd"/>
      <w:r w:rsidR="00EE0A12">
        <w:rPr>
          <w:rFonts w:ascii="Calibri" w:hAnsi="Calibri" w:cs="Calibri"/>
          <w:b w:val="0"/>
          <w:bCs w:val="0"/>
          <w:color w:val="333333"/>
          <w:sz w:val="22"/>
          <w:szCs w:val="22"/>
        </w:rPr>
        <w:t xml:space="preserve"> §7-2 (1) så skal AMU delta i planlegging. Ordet delta forutsetter en aktivitet.</w:t>
      </w:r>
      <w:r>
        <w:rPr>
          <w:rFonts w:ascii="Calibri" w:hAnsi="Calibri" w:cs="Calibri"/>
          <w:b w:val="0"/>
          <w:bCs w:val="0"/>
          <w:color w:val="333333"/>
          <w:sz w:val="22"/>
          <w:szCs w:val="22"/>
        </w:rPr>
        <w:t xml:space="preserve"> Det samme gjelder 7-2 (2) hvor AMU skal behandle en rekke saker. Behandle er også et aktivt ord. </w:t>
      </w:r>
    </w:p>
    <w:p w:rsidR="002354DC" w:rsidRDefault="009F06D7" w:rsidP="005B1DE0">
      <w:pPr>
        <w:pStyle w:val="Heading3"/>
        <w:shd w:val="clear" w:color="auto" w:fill="FFFFFF"/>
        <w:spacing w:before="150" w:beforeAutospacing="0" w:after="150" w:afterAutospacing="0"/>
        <w:rPr>
          <w:rFonts w:ascii="Calibri" w:hAnsi="Calibri" w:cs="Calibri"/>
          <w:b w:val="0"/>
          <w:bCs w:val="0"/>
          <w:color w:val="333333"/>
          <w:sz w:val="22"/>
          <w:szCs w:val="22"/>
        </w:rPr>
      </w:pPr>
      <w:r>
        <w:rPr>
          <w:rFonts w:ascii="Calibri" w:hAnsi="Calibri" w:cs="Calibri"/>
          <w:b w:val="0"/>
          <w:bCs w:val="0"/>
          <w:color w:val="333333"/>
          <w:sz w:val="22"/>
          <w:szCs w:val="22"/>
        </w:rPr>
        <w:t xml:space="preserve">Hvor aktiv rolle skal AMU ha? </w:t>
      </w:r>
    </w:p>
    <w:p w:rsidR="00EE0A12" w:rsidRPr="003B1D69" w:rsidRDefault="00EE0A12" w:rsidP="005B1DE0">
      <w:pPr>
        <w:pStyle w:val="Heading3"/>
        <w:shd w:val="clear" w:color="auto" w:fill="FFFFFF"/>
        <w:spacing w:before="150" w:beforeAutospacing="0" w:after="150" w:afterAutospacing="0"/>
        <w:rPr>
          <w:rFonts w:ascii="Calibri" w:hAnsi="Calibri" w:cs="Calibri"/>
          <w:b w:val="0"/>
          <w:bCs w:val="0"/>
          <w:color w:val="333333"/>
          <w:sz w:val="22"/>
          <w:szCs w:val="22"/>
        </w:rPr>
      </w:pPr>
    </w:p>
    <w:p w:rsidR="003B1D69" w:rsidRDefault="003B1D69"/>
    <w:sectPr w:rsidR="003B1D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A654AF"/>
    <w:multiLevelType w:val="hybridMultilevel"/>
    <w:tmpl w:val="46FEDBDA"/>
    <w:lvl w:ilvl="0" w:tplc="2D6A9ED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D69"/>
    <w:rsid w:val="002354DC"/>
    <w:rsid w:val="002C09FF"/>
    <w:rsid w:val="003B1D69"/>
    <w:rsid w:val="005B1DE0"/>
    <w:rsid w:val="006129B1"/>
    <w:rsid w:val="009F06D7"/>
    <w:rsid w:val="00B43F4D"/>
    <w:rsid w:val="00BB6BA4"/>
    <w:rsid w:val="00D27F2F"/>
    <w:rsid w:val="00EE0A12"/>
    <w:rsid w:val="00FF4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EDCA27-1D95-4FFE-8000-2676A5F7A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3B1D6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B1D69"/>
    <w:rPr>
      <w:rFonts w:ascii="Times New Roman" w:eastAsia="Times New Roman" w:hAnsi="Times New Roman" w:cs="Times New Roman"/>
      <w:b/>
      <w:bCs/>
      <w:sz w:val="27"/>
      <w:szCs w:val="27"/>
      <w:lang w:eastAsia="nb-NO"/>
    </w:rPr>
  </w:style>
  <w:style w:type="character" w:styleId="Emphasis">
    <w:name w:val="Emphasis"/>
    <w:basedOn w:val="DefaultParagraphFont"/>
    <w:uiPriority w:val="20"/>
    <w:qFormat/>
    <w:rsid w:val="003B1D69"/>
    <w:rPr>
      <w:i/>
      <w:iCs/>
    </w:rPr>
  </w:style>
  <w:style w:type="character" w:customStyle="1" w:styleId="avsnittnummer">
    <w:name w:val="avsnittnummer"/>
    <w:basedOn w:val="DefaultParagraphFont"/>
    <w:rsid w:val="003B1D69"/>
  </w:style>
  <w:style w:type="paragraph" w:styleId="BalloonText">
    <w:name w:val="Balloon Text"/>
    <w:basedOn w:val="Normal"/>
    <w:link w:val="BalloonTextChar"/>
    <w:uiPriority w:val="99"/>
    <w:semiHidden/>
    <w:unhideWhenUsed/>
    <w:rsid w:val="003B1D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1D69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B43F4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43F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12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6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5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ovdata.no/lov/2005-06-17-62/%C2%A73-1" TargetMode="External"/><Relationship Id="rId5" Type="http://schemas.openxmlformats.org/officeDocument/2006/relationships/hyperlink" Target="https://lovdata.no/lov/2005-06-17-62/%C2%A718-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326</Words>
  <Characters>1729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2051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Aulin</dc:creator>
  <cp:keywords/>
  <dc:description/>
  <cp:lastModifiedBy>Gro Merethe Lund</cp:lastModifiedBy>
  <cp:revision>2</cp:revision>
  <dcterms:created xsi:type="dcterms:W3CDTF">2023-04-28T13:45:00Z</dcterms:created>
  <dcterms:modified xsi:type="dcterms:W3CDTF">2023-04-28T13:45:00Z</dcterms:modified>
</cp:coreProperties>
</file>