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414" w:rsidRDefault="00266414" w:rsidP="00266414">
      <w:pPr>
        <w:jc w:val="center"/>
        <w:rPr>
          <w:rFonts w:asciiTheme="minorHAnsi" w:hAnsiTheme="minorHAnsi" w:cstheme="minorHAnsi"/>
          <w:b/>
          <w:sz w:val="36"/>
          <w:szCs w:val="36"/>
        </w:rPr>
      </w:pPr>
    </w:p>
    <w:p w:rsidR="00266414" w:rsidRPr="00266414" w:rsidRDefault="00266414" w:rsidP="00266414">
      <w:pPr>
        <w:jc w:val="center"/>
        <w:rPr>
          <w:rFonts w:asciiTheme="minorHAnsi" w:hAnsiTheme="minorHAnsi" w:cstheme="minorHAnsi"/>
          <w:b/>
          <w:sz w:val="36"/>
          <w:szCs w:val="36"/>
        </w:rPr>
      </w:pPr>
      <w:r w:rsidRPr="00266414">
        <w:rPr>
          <w:rFonts w:asciiTheme="minorHAnsi" w:hAnsiTheme="minorHAnsi" w:cstheme="minorHAnsi"/>
          <w:b/>
          <w:sz w:val="36"/>
          <w:szCs w:val="36"/>
        </w:rPr>
        <w:t>Kontrakt om oppdragsundervisning</w:t>
      </w:r>
      <w:r w:rsidRPr="00266414">
        <w:rPr>
          <w:rFonts w:asciiTheme="minorHAnsi" w:hAnsiTheme="minorHAnsi" w:cstheme="minorHAnsi"/>
          <w:b/>
          <w:sz w:val="24"/>
          <w:szCs w:val="24"/>
        </w:rPr>
        <w:t xml:space="preserve"> </w:t>
      </w:r>
    </w:p>
    <w:p w:rsidR="00266414" w:rsidRPr="00266414" w:rsidRDefault="00266414" w:rsidP="00266414">
      <w:pPr>
        <w:jc w:val="center"/>
        <w:rPr>
          <w:rFonts w:asciiTheme="minorHAnsi" w:hAnsiTheme="minorHAnsi" w:cstheme="minorHAnsi"/>
          <w:sz w:val="24"/>
          <w:szCs w:val="24"/>
        </w:rPr>
      </w:pPr>
      <w:r w:rsidRPr="00266414">
        <w:rPr>
          <w:rFonts w:asciiTheme="minorHAnsi" w:hAnsiTheme="minorHAnsi" w:cstheme="minorHAnsi"/>
          <w:sz w:val="24"/>
          <w:szCs w:val="24"/>
        </w:rPr>
        <w:t>mellom</w:t>
      </w:r>
    </w:p>
    <w:p w:rsidR="00266414" w:rsidRPr="00266414" w:rsidRDefault="00266414" w:rsidP="00266414">
      <w:pPr>
        <w:jc w:val="center"/>
        <w:rPr>
          <w:rFonts w:asciiTheme="minorHAnsi" w:hAnsiTheme="minorHAnsi" w:cstheme="minorHAnsi"/>
          <w:sz w:val="24"/>
          <w:szCs w:val="24"/>
        </w:rPr>
      </w:pPr>
      <w:r w:rsidRPr="00266414">
        <w:rPr>
          <w:rFonts w:asciiTheme="minorHAnsi" w:hAnsiTheme="minorHAnsi" w:cstheme="minorHAnsi"/>
          <w:sz w:val="24"/>
          <w:szCs w:val="24"/>
        </w:rPr>
        <w:t xml:space="preserve">NN </w:t>
      </w:r>
    </w:p>
    <w:p w:rsidR="00266414" w:rsidRPr="00266414" w:rsidRDefault="00266414" w:rsidP="00266414">
      <w:pPr>
        <w:jc w:val="center"/>
        <w:rPr>
          <w:rFonts w:asciiTheme="minorHAnsi" w:hAnsiTheme="minorHAnsi" w:cstheme="minorHAnsi"/>
          <w:sz w:val="24"/>
          <w:szCs w:val="24"/>
        </w:rPr>
      </w:pPr>
      <w:r w:rsidRPr="00266414">
        <w:rPr>
          <w:rFonts w:asciiTheme="minorHAnsi" w:hAnsiTheme="minorHAnsi" w:cstheme="minorHAnsi"/>
          <w:sz w:val="24"/>
          <w:szCs w:val="24"/>
        </w:rPr>
        <w:t>Org.nr: ……………….</w:t>
      </w:r>
    </w:p>
    <w:p w:rsidR="00266414" w:rsidRPr="00266414" w:rsidRDefault="00266414" w:rsidP="00266414">
      <w:pPr>
        <w:jc w:val="center"/>
        <w:rPr>
          <w:rFonts w:asciiTheme="minorHAnsi" w:hAnsiTheme="minorHAnsi" w:cstheme="minorHAnsi"/>
          <w:sz w:val="24"/>
          <w:szCs w:val="24"/>
        </w:rPr>
      </w:pPr>
      <w:r w:rsidRPr="00266414">
        <w:rPr>
          <w:rFonts w:asciiTheme="minorHAnsi" w:hAnsiTheme="minorHAnsi" w:cstheme="minorHAnsi"/>
          <w:sz w:val="24"/>
          <w:szCs w:val="24"/>
        </w:rPr>
        <w:t>nedenfor kalt oppdragsgiver</w:t>
      </w:r>
    </w:p>
    <w:p w:rsidR="00266414" w:rsidRPr="002345F6" w:rsidRDefault="00266414" w:rsidP="00266414">
      <w:pPr>
        <w:jc w:val="center"/>
        <w:rPr>
          <w:rFonts w:asciiTheme="minorHAnsi" w:hAnsiTheme="minorHAnsi" w:cstheme="minorHAnsi"/>
          <w:sz w:val="24"/>
          <w:szCs w:val="24"/>
        </w:rPr>
      </w:pPr>
      <w:r w:rsidRPr="002345F6">
        <w:rPr>
          <w:rFonts w:asciiTheme="minorHAnsi" w:hAnsiTheme="minorHAnsi" w:cstheme="minorHAnsi"/>
          <w:sz w:val="24"/>
          <w:szCs w:val="24"/>
        </w:rPr>
        <w:t xml:space="preserve">og </w:t>
      </w:r>
    </w:p>
    <w:p w:rsidR="00266414" w:rsidRPr="002345F6" w:rsidRDefault="00266414" w:rsidP="00266414">
      <w:pPr>
        <w:jc w:val="center"/>
        <w:rPr>
          <w:rFonts w:asciiTheme="minorHAnsi" w:hAnsiTheme="minorHAnsi" w:cstheme="minorHAnsi"/>
          <w:sz w:val="24"/>
          <w:szCs w:val="24"/>
        </w:rPr>
      </w:pPr>
      <w:r w:rsidRPr="002345F6">
        <w:rPr>
          <w:rFonts w:asciiTheme="minorHAnsi" w:hAnsiTheme="minorHAnsi" w:cstheme="minorHAnsi"/>
          <w:sz w:val="24"/>
          <w:szCs w:val="24"/>
        </w:rPr>
        <w:t>Universitetet i Oslo</w:t>
      </w:r>
      <w:r w:rsidRPr="002345F6">
        <w:rPr>
          <w:rFonts w:asciiTheme="minorHAnsi" w:hAnsiTheme="minorHAnsi" w:cstheme="minorHAnsi"/>
          <w:sz w:val="24"/>
          <w:szCs w:val="24"/>
        </w:rPr>
        <w:br/>
      </w:r>
    </w:p>
    <w:p w:rsidR="00266414" w:rsidRPr="002345F6" w:rsidRDefault="00266414" w:rsidP="00266414">
      <w:pPr>
        <w:jc w:val="center"/>
        <w:rPr>
          <w:rFonts w:asciiTheme="minorHAnsi" w:hAnsiTheme="minorHAnsi" w:cstheme="minorHAnsi"/>
          <w:sz w:val="24"/>
          <w:szCs w:val="24"/>
        </w:rPr>
      </w:pPr>
      <w:r w:rsidRPr="002345F6">
        <w:rPr>
          <w:rFonts w:asciiTheme="minorHAnsi" w:hAnsiTheme="minorHAnsi" w:cstheme="minorHAnsi"/>
          <w:sz w:val="24"/>
          <w:szCs w:val="24"/>
        </w:rPr>
        <w:t>Org.nr: 971 035 854</w:t>
      </w:r>
    </w:p>
    <w:p w:rsidR="00266414" w:rsidRPr="002345F6" w:rsidRDefault="00266414" w:rsidP="00266414">
      <w:pPr>
        <w:jc w:val="center"/>
        <w:rPr>
          <w:rFonts w:asciiTheme="minorHAnsi" w:hAnsiTheme="minorHAnsi" w:cstheme="minorHAnsi"/>
          <w:sz w:val="24"/>
          <w:szCs w:val="24"/>
        </w:rPr>
      </w:pPr>
    </w:p>
    <w:p w:rsidR="00266414" w:rsidRPr="00266414" w:rsidRDefault="00266414" w:rsidP="00266414">
      <w:pPr>
        <w:jc w:val="center"/>
        <w:rPr>
          <w:rFonts w:asciiTheme="minorHAnsi" w:hAnsiTheme="minorHAnsi" w:cstheme="minorHAnsi"/>
          <w:sz w:val="24"/>
          <w:szCs w:val="24"/>
        </w:rPr>
      </w:pPr>
      <w:r w:rsidRPr="00266414">
        <w:rPr>
          <w:rFonts w:asciiTheme="minorHAnsi" w:hAnsiTheme="minorHAnsi" w:cstheme="minorHAnsi"/>
          <w:sz w:val="24"/>
          <w:szCs w:val="24"/>
        </w:rPr>
        <w:t>nedenfor kalt UiO</w:t>
      </w:r>
    </w:p>
    <w:p w:rsidR="00266414" w:rsidRPr="00266414" w:rsidRDefault="00266414" w:rsidP="00266414">
      <w:pPr>
        <w:jc w:val="center"/>
        <w:rPr>
          <w:rFonts w:asciiTheme="minorHAnsi" w:hAnsiTheme="minorHAnsi" w:cstheme="minorHAnsi"/>
          <w:sz w:val="24"/>
          <w:szCs w:val="24"/>
        </w:rPr>
      </w:pPr>
    </w:p>
    <w:p w:rsidR="00266414" w:rsidRPr="00266414" w:rsidRDefault="00266414" w:rsidP="00266414">
      <w:pPr>
        <w:jc w:val="center"/>
        <w:rPr>
          <w:rFonts w:asciiTheme="minorHAnsi" w:hAnsiTheme="minorHAnsi" w:cstheme="minorHAnsi"/>
          <w:sz w:val="24"/>
          <w:szCs w:val="24"/>
        </w:rPr>
      </w:pPr>
      <w:r w:rsidRPr="00266414">
        <w:rPr>
          <w:rFonts w:asciiTheme="minorHAnsi" w:hAnsiTheme="minorHAnsi" w:cstheme="minorHAnsi"/>
          <w:sz w:val="24"/>
          <w:szCs w:val="24"/>
        </w:rPr>
        <w:t>for utførelse av undervisning med følgende tittel:</w:t>
      </w:r>
    </w:p>
    <w:p w:rsidR="00266414" w:rsidRPr="00266414" w:rsidRDefault="00266414" w:rsidP="00266414">
      <w:pPr>
        <w:jc w:val="center"/>
        <w:rPr>
          <w:rFonts w:asciiTheme="minorHAnsi" w:hAnsiTheme="minorHAnsi" w:cstheme="minorHAnsi"/>
          <w:sz w:val="24"/>
          <w:szCs w:val="24"/>
        </w:rPr>
      </w:pPr>
    </w:p>
    <w:p w:rsidR="00266414" w:rsidRPr="00266414" w:rsidRDefault="00266414" w:rsidP="00266414">
      <w:pPr>
        <w:jc w:val="center"/>
        <w:rPr>
          <w:rFonts w:asciiTheme="minorHAnsi" w:hAnsiTheme="minorHAnsi" w:cstheme="minorHAnsi"/>
          <w:sz w:val="24"/>
          <w:szCs w:val="24"/>
        </w:rPr>
      </w:pPr>
      <w:r w:rsidRPr="00266414">
        <w:rPr>
          <w:rFonts w:asciiTheme="minorHAnsi" w:hAnsiTheme="minorHAnsi" w:cstheme="minorHAnsi"/>
          <w:sz w:val="24"/>
          <w:szCs w:val="24"/>
        </w:rPr>
        <w:t>……………………………………………………………………………………………………………………………………………………………………………………………………………………………………………………………………………………………………………………………………………………………………………………………………………………………………………………</w:t>
      </w:r>
    </w:p>
    <w:p w:rsidR="00266414" w:rsidRPr="00266414" w:rsidRDefault="00266414" w:rsidP="00266414">
      <w:pPr>
        <w:jc w:val="center"/>
        <w:rPr>
          <w:rFonts w:asciiTheme="minorHAnsi" w:hAnsiTheme="minorHAnsi" w:cstheme="minorHAnsi"/>
          <w:sz w:val="24"/>
          <w:szCs w:val="24"/>
        </w:rPr>
      </w:pP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Heading1"/>
        <w:numPr>
          <w:ilvl w:val="0"/>
          <w:numId w:val="0"/>
        </w:numPr>
        <w:spacing w:before="0"/>
        <w:rPr>
          <w:rFonts w:asciiTheme="minorHAnsi" w:hAnsiTheme="minorHAnsi" w:cstheme="minorHAnsi"/>
          <w:color w:val="auto"/>
          <w:szCs w:val="24"/>
        </w:rPr>
      </w:pPr>
      <w:r w:rsidRPr="00266414">
        <w:rPr>
          <w:rFonts w:asciiTheme="minorHAnsi" w:hAnsiTheme="minorHAnsi" w:cstheme="minorHAnsi"/>
          <w:color w:val="auto"/>
          <w:szCs w:val="24"/>
        </w:rPr>
        <w:t>§ 1 Undervisningens art, omfang og gjennomføring</w:t>
      </w:r>
    </w:p>
    <w:p w:rsidR="00266414" w:rsidRPr="00266414" w:rsidRDefault="00266414" w:rsidP="00266414">
      <w:pPr>
        <w:pStyle w:val="BodyText"/>
        <w:spacing w:before="0" w:after="0"/>
        <w:rPr>
          <w:rFonts w:asciiTheme="minorHAnsi" w:hAnsiTheme="minorHAnsi" w:cstheme="minorHAnsi"/>
          <w:szCs w:val="24"/>
        </w:rPr>
      </w:pPr>
    </w:p>
    <w:p w:rsidR="00266414" w:rsidRPr="00266414" w:rsidRDefault="00266414" w:rsidP="00266414">
      <w:pPr>
        <w:pStyle w:val="BodyText"/>
        <w:spacing w:before="0" w:after="0"/>
        <w:rPr>
          <w:rFonts w:asciiTheme="minorHAnsi" w:hAnsiTheme="minorHAnsi" w:cstheme="minorHAnsi"/>
          <w:szCs w:val="24"/>
        </w:rPr>
      </w:pPr>
      <w:r w:rsidRPr="00266414">
        <w:rPr>
          <w:rFonts w:asciiTheme="minorHAnsi" w:hAnsiTheme="minorHAnsi" w:cstheme="minorHAnsi"/>
          <w:szCs w:val="24"/>
        </w:rPr>
        <w:t>Denne kontrakt regulerer gjennomføring av oppdragsundervisning og partenes rettigheter og plikter.</w:t>
      </w: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Undervisningens art og omfang fremgår av emne-/kursbeskrivelse, inntatt som vedlegg 1 til denne kontrakt.</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UiO skal gjennomføre undervisningen i samsvar med Kontrakten (herunder spesifikasjoner i emne-/kursbeskrivelse), relevante kvalitetsstandarder, lover og andre reguleringer.</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Undervisningen utføres ved …………………………………………………</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b/>
          <w:szCs w:val="24"/>
        </w:rPr>
      </w:pPr>
      <w:r w:rsidRPr="00266414">
        <w:rPr>
          <w:rFonts w:asciiTheme="minorHAnsi" w:hAnsiTheme="minorHAnsi" w:cstheme="minorHAnsi"/>
          <w:b/>
          <w:szCs w:val="24"/>
        </w:rPr>
        <w:t>§ 2 Kontaktpersoner</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UiO har ansvar for ledelse og gjennomføring av undervisningen. Følgende kontaktpersoner er oppnevnt:</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Fagansvarlig for studiet: ……..………………………………………………</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Instituttets kontaktperson: ……………………………………………………</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Oppdragsgivers kontaktperson: ………………………………………………</w:t>
      </w:r>
    </w:p>
    <w:p w:rsidR="00266414" w:rsidRPr="00266414" w:rsidRDefault="00266414" w:rsidP="00266414">
      <w:pPr>
        <w:pStyle w:val="Brdtekstpaaflgende"/>
        <w:spacing w:before="0" w:after="0"/>
        <w:rPr>
          <w:rFonts w:asciiTheme="minorHAnsi" w:hAnsiTheme="minorHAnsi" w:cstheme="minorHAnsi"/>
          <w:szCs w:val="24"/>
        </w:rPr>
      </w:pPr>
    </w:p>
    <w:p w:rsidR="00266414" w:rsidRPr="00D42B20" w:rsidRDefault="00D42B20" w:rsidP="00266414">
      <w:pPr>
        <w:pStyle w:val="Brdtekstpaaflgende"/>
        <w:spacing w:before="0" w:after="0"/>
        <w:rPr>
          <w:rFonts w:asciiTheme="minorHAnsi" w:hAnsiTheme="minorHAnsi" w:cstheme="minorHAnsi"/>
          <w:szCs w:val="24"/>
        </w:rPr>
      </w:pPr>
      <w:r>
        <w:rPr>
          <w:rFonts w:asciiTheme="minorHAnsi" w:hAnsiTheme="minorHAnsi" w:cstheme="minorHAnsi"/>
          <w:szCs w:val="24"/>
        </w:rPr>
        <w:br/>
      </w:r>
      <w:r w:rsidR="00266414" w:rsidRPr="00266414">
        <w:rPr>
          <w:rFonts w:asciiTheme="minorHAnsi" w:hAnsiTheme="minorHAnsi" w:cstheme="minorHAnsi"/>
          <w:b/>
          <w:szCs w:val="24"/>
        </w:rPr>
        <w:t>§ 3 Kontraktens og undervisningens varighet</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Kontrakts- og undervisningsperioden er fra og med startdato til og med sluttdato.</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Startdato:</w:t>
      </w:r>
      <w:r w:rsidRPr="00266414">
        <w:rPr>
          <w:rFonts w:asciiTheme="minorHAnsi" w:hAnsiTheme="minorHAnsi" w:cstheme="minorHAnsi"/>
          <w:szCs w:val="24"/>
        </w:rPr>
        <w:tab/>
        <w:t>……………………..</w:t>
      </w: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Sluttdato:</w:t>
      </w:r>
      <w:r w:rsidRPr="00266414">
        <w:rPr>
          <w:rFonts w:asciiTheme="minorHAnsi" w:hAnsiTheme="minorHAnsi" w:cstheme="minorHAnsi"/>
          <w:szCs w:val="24"/>
        </w:rPr>
        <w:tab/>
        <w:t>……………………..</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Kontrakten trer i kraft når den er undertegnet av begge parter.</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b/>
          <w:szCs w:val="24"/>
        </w:rPr>
      </w:pPr>
      <w:r w:rsidRPr="00266414">
        <w:rPr>
          <w:rFonts w:asciiTheme="minorHAnsi" w:hAnsiTheme="minorHAnsi" w:cstheme="minorHAnsi"/>
          <w:b/>
          <w:szCs w:val="24"/>
        </w:rPr>
        <w:t>§ 4 Rettigheter og plikter</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UiO skal:</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a) Ha faglig ansvar for studiet</w:t>
      </w: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 xml:space="preserve">b) Utføre studieadministrasjon </w:t>
      </w: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c) Planlegge og gjennomføre undervisning</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(Legg til punkter alt ettersom det er etterutdanning, videreutdanning, nettundervisning osv : Eks. Eksamensavvikling, nettundervisning, utsteding av kursbevis, GSK/REA- behandling, veiledning mm)</w:t>
      </w: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Oppdragsgiver skal:</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a) Påse at emne-/kursbeskrivelse er i henhold til oppdragsgivers behov</w:t>
      </w: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b) Markedsføre tilbudet</w:t>
      </w: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 xml:space="preserve">c) Rekruttere deltakere i henhold til antall stipulert i § 6  </w:t>
      </w: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 xml:space="preserve">d) Oversende deltakerliste i henhold til UiOs spesifikasjoner </w:t>
      </w: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 xml:space="preserve">e) Ved videreutdanning: Oversende søknadsskjema samt dokumentasjon av utdanning og praksis i henhold til UiOs opptaksregler for generell studiekompetanse eller realkompetanse </w:t>
      </w: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 xml:space="preserve">f) Tilrettelegge for at deltakerne kan delta i undervisningen </w:t>
      </w: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lastRenderedPageBreak/>
        <w:t>………………………………………………………………………………………………………………………………………………………………………………………………………………………………………………………………………………………………………………………………………………………………………………………………………………………………………………</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b/>
          <w:szCs w:val="24"/>
        </w:rPr>
        <w:t>§ 5 Opptak av deltakere</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 xml:space="preserve">Den enkelte deltaker omfattes av gjeldende lover, forskrifter og regelverk omkring opptak, undervisning og eksamen ved UiO.  </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 xml:space="preserve">Ved opptak til videreutdanning med studiepoeng stilles det krav til godkjent studiekompetanse i henhold til gjeldende forskrifter. Søkere som ikke innfrir kravene kan etter avtale få delta som etterutdanningsdeltakere med utsteding av kursbevis. </w:t>
      </w:r>
      <w:r w:rsidRPr="00266414">
        <w:rPr>
          <w:rFonts w:asciiTheme="minorHAnsi" w:hAnsiTheme="minorHAnsi" w:cstheme="minorHAnsi"/>
          <w:szCs w:val="24"/>
        </w:rPr>
        <w:br/>
      </w:r>
    </w:p>
    <w:p w:rsidR="00266414" w:rsidRPr="00D42B20"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 xml:space="preserve">Oppdragsgiver plikter å oversende deltakernes søknadsskjema med nødvendige personopplysninger samt dokumentasjon av utdanning og praksis innen frist gitt av UiO. </w:t>
      </w:r>
      <w:r w:rsidRPr="00266414">
        <w:rPr>
          <w:rFonts w:asciiTheme="minorHAnsi" w:hAnsiTheme="minorHAnsi" w:cstheme="minorHAnsi"/>
          <w:szCs w:val="24"/>
        </w:rPr>
        <w:br/>
      </w:r>
    </w:p>
    <w:p w:rsidR="00266414" w:rsidRPr="00266414" w:rsidRDefault="00266414" w:rsidP="00266414">
      <w:pPr>
        <w:pStyle w:val="Brdtekstpaaflgende"/>
        <w:spacing w:before="0" w:after="0"/>
        <w:rPr>
          <w:rFonts w:asciiTheme="minorHAnsi" w:hAnsiTheme="minorHAnsi" w:cstheme="minorHAnsi"/>
          <w:b/>
          <w:szCs w:val="24"/>
        </w:rPr>
      </w:pPr>
    </w:p>
    <w:p w:rsidR="00266414" w:rsidRPr="00266414" w:rsidRDefault="00266414" w:rsidP="00266414">
      <w:pPr>
        <w:pStyle w:val="Brdtekstpaaflgende"/>
        <w:spacing w:before="0" w:after="0"/>
        <w:rPr>
          <w:rFonts w:asciiTheme="minorHAnsi" w:hAnsiTheme="minorHAnsi" w:cstheme="minorHAnsi"/>
          <w:b/>
          <w:szCs w:val="24"/>
        </w:rPr>
      </w:pPr>
      <w:r w:rsidRPr="00266414">
        <w:rPr>
          <w:rFonts w:asciiTheme="minorHAnsi" w:hAnsiTheme="minorHAnsi" w:cstheme="minorHAnsi"/>
          <w:b/>
          <w:szCs w:val="24"/>
        </w:rPr>
        <w:t>§ 6 Økonomi/betaling</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Pris for oppdraget (jf. vedlegg 1) er kr.  ……………………………</w:t>
      </w: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 xml:space="preserve">Oppdragsgiver skal betale i henhold til følgende betalingsplan: </w:t>
      </w:r>
    </w:p>
    <w:p w:rsidR="00266414" w:rsidRDefault="00D42B20" w:rsidP="00266414">
      <w:pPr>
        <w:pStyle w:val="Brdtekstpaaflgende"/>
        <w:spacing w:before="0" w:after="0"/>
        <w:rPr>
          <w:rFonts w:asciiTheme="minorHAnsi" w:hAnsiTheme="minorHAnsi" w:cstheme="minorHAnsi"/>
          <w:szCs w:val="24"/>
        </w:rPr>
      </w:pPr>
      <w:r>
        <w:rPr>
          <w:rFonts w:asciiTheme="minorHAnsi" w:hAnsiTheme="minorHAnsi" w:cstheme="minorHAnsi"/>
          <w:szCs w:val="24"/>
        </w:rPr>
        <w:br/>
      </w:r>
      <w:r w:rsidR="00266414" w:rsidRPr="00266414">
        <w:rPr>
          <w:rFonts w:asciiTheme="minorHAnsi" w:hAnsiTheme="minorHAnsi" w:cstheme="minorHAnsi"/>
          <w:szCs w:val="24"/>
        </w:rPr>
        <w:t>…….……………………………………………………………………………………………………...…………………………………</w:t>
      </w:r>
    </w:p>
    <w:p w:rsidR="00D42B20" w:rsidRPr="00266414" w:rsidRDefault="00D42B20"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Oppdragsgiver skal betale mottatt faktura innen 30 dager. Ved betalingsforsinkelse påløper morarente etter lov av 1976-12-17 nr. 100.</w:t>
      </w: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 xml:space="preserve">Reise- og oppholdsutgifter for studentene dekkes av oppdragsgiver. </w:t>
      </w: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Fagbøker og kompendier dekkes av oppdragsgiver.</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Maksimum antall deltakere: …….</w:t>
      </w: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Minimum antall deltakere: ……</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 xml:space="preserve">Hvis studiet må avlyses pga for få deltakere, vil oppdragsgiver bli fakturert for påløpte kostnader fram til avlysningstidspunktet. Avlysning skal varsles skriftlig. </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b/>
          <w:szCs w:val="24"/>
        </w:rPr>
      </w:pPr>
      <w:r w:rsidRPr="00266414">
        <w:rPr>
          <w:rFonts w:asciiTheme="minorHAnsi" w:hAnsiTheme="minorHAnsi" w:cstheme="minorHAnsi"/>
          <w:b/>
          <w:szCs w:val="24"/>
        </w:rPr>
        <w:t>§ 7 Fagansvar og opphavsrett</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 xml:space="preserve">UiO er rettighetshaver til emne-/kursbeskrivelse og er faglig ansvarlig for at denne tilfredsstiller krav til studier på universitetsnivå. UiO har opphavsrett til eventuelt materiell som utarbeides i forbindelse med studiet. </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b/>
          <w:szCs w:val="24"/>
        </w:rPr>
      </w:pPr>
      <w:r w:rsidRPr="00266414">
        <w:rPr>
          <w:rFonts w:asciiTheme="minorHAnsi" w:hAnsiTheme="minorHAnsi" w:cstheme="minorHAnsi"/>
          <w:b/>
          <w:szCs w:val="24"/>
        </w:rPr>
        <w:t>§ 8 Underleverandører</w:t>
      </w:r>
    </w:p>
    <w:p w:rsidR="00266414" w:rsidRPr="00266414" w:rsidRDefault="00266414" w:rsidP="00266414">
      <w:pPr>
        <w:pStyle w:val="Brdtekstpaaflgende"/>
        <w:spacing w:before="0" w:after="0"/>
        <w:rPr>
          <w:rFonts w:asciiTheme="minorHAnsi" w:hAnsiTheme="minorHAnsi" w:cstheme="minorHAnsi"/>
          <w:b/>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Med oppdragsgivers samtykke kan UiO la deler av arbeidet uføres av underleverandører.</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b/>
          <w:szCs w:val="24"/>
        </w:rPr>
      </w:pPr>
      <w:r w:rsidRPr="00266414">
        <w:rPr>
          <w:rFonts w:asciiTheme="minorHAnsi" w:hAnsiTheme="minorHAnsi" w:cstheme="minorHAnsi"/>
          <w:b/>
          <w:szCs w:val="24"/>
        </w:rPr>
        <w:t>§ 9 Oppdrag for andre</w:t>
      </w:r>
    </w:p>
    <w:p w:rsidR="00266414" w:rsidRPr="00266414" w:rsidRDefault="00266414" w:rsidP="00266414">
      <w:pPr>
        <w:pStyle w:val="Brdtekstpaaflgende"/>
        <w:spacing w:before="0" w:after="0"/>
        <w:rPr>
          <w:rFonts w:asciiTheme="minorHAnsi" w:hAnsiTheme="minorHAnsi" w:cstheme="minorHAnsi"/>
          <w:b/>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 xml:space="preserve">UiO står fritt til å påta seg oppdrag for andre. </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b/>
          <w:szCs w:val="24"/>
        </w:rPr>
      </w:pPr>
      <w:r w:rsidRPr="00266414">
        <w:rPr>
          <w:rFonts w:asciiTheme="minorHAnsi" w:hAnsiTheme="minorHAnsi" w:cstheme="minorHAnsi"/>
          <w:b/>
          <w:szCs w:val="24"/>
        </w:rPr>
        <w:t xml:space="preserve">§ 10 Ansvar </w:t>
      </w:r>
    </w:p>
    <w:p w:rsidR="00266414" w:rsidRPr="00266414" w:rsidRDefault="00266414" w:rsidP="00266414">
      <w:pPr>
        <w:pStyle w:val="Brdtekstpaaflgende"/>
        <w:spacing w:before="0" w:after="0"/>
        <w:rPr>
          <w:rFonts w:asciiTheme="minorHAnsi" w:hAnsiTheme="minorHAnsi" w:cstheme="minorHAnsi"/>
          <w:b/>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Bruk av prosjektresultater skjer på partenes eget ansvar og risiko. Partene har intet ansvar overfor hverandre for eventuelle følgeskader og konsekvenstap.</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 xml:space="preserve">Partene skal holde hverandre skadeløse mot tap eller skade på egen og eventuelle underleverandørers eiendom og personell, med mindre skaden eller tapet skyldes forsett eller grov uaktsomhet fra den andre partens side. </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 xml:space="preserve">UiO har intet ansvar for krenkelse av andres rettigheter som inntrer i forbindelse med oppdragsgivers utnyttelse av prosjektresultatene.  </w:t>
      </w:r>
    </w:p>
    <w:p w:rsidR="00266414" w:rsidRPr="00266414" w:rsidRDefault="00266414" w:rsidP="00266414">
      <w:pPr>
        <w:pStyle w:val="Brdtekstpaaflgende"/>
        <w:spacing w:before="0" w:after="0"/>
        <w:rPr>
          <w:rFonts w:asciiTheme="minorHAnsi" w:hAnsiTheme="minorHAnsi" w:cstheme="minorHAnsi"/>
          <w:b/>
          <w:szCs w:val="24"/>
        </w:rPr>
      </w:pP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b/>
          <w:szCs w:val="24"/>
        </w:rPr>
      </w:pPr>
      <w:r w:rsidRPr="00266414">
        <w:rPr>
          <w:rFonts w:asciiTheme="minorHAnsi" w:hAnsiTheme="minorHAnsi" w:cstheme="minorHAnsi"/>
          <w:b/>
          <w:szCs w:val="24"/>
        </w:rPr>
        <w:t>§ 11 Oppsigelse av kontrakten, mislighold</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Hver av partene kan ved mislighold si opp kontrakten. En eventuell oppsigelse skal varsles skriftlig uten unødig opphold, og maksimalt 60 dager etter at kontrakt er undertegnet. Ved vesentlig mislighold kan hver av partene heve kontrakten med umiddelbar virkning. Ved mislighold fra oppdragsgiver vil denne bli fakturert for påløpte kostnader.</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b/>
          <w:szCs w:val="24"/>
        </w:rPr>
      </w:pPr>
      <w:r w:rsidRPr="00266414">
        <w:rPr>
          <w:rFonts w:asciiTheme="minorHAnsi" w:hAnsiTheme="minorHAnsi" w:cstheme="minorHAnsi"/>
          <w:b/>
          <w:szCs w:val="24"/>
        </w:rPr>
        <w:t>§ 12 Force majeure</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Ingen av partene har misligholdt sine forpliktelser i henhold til Kontrakten dersom utførelsen av pliktene er blitt utsatt eller forhindret på grunn av Force Majeure. Den part som er berørt av Force Majeure skal gi den annen part skriftlig melding om eventuell forsinkelse som måtte følge av dette, og har krav på slik forlengelse av Kontrakten som etter omstendighetene anses rimelig.</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b/>
          <w:szCs w:val="24"/>
        </w:rPr>
      </w:pPr>
      <w:r w:rsidRPr="00266414">
        <w:rPr>
          <w:rFonts w:asciiTheme="minorHAnsi" w:hAnsiTheme="minorHAnsi" w:cstheme="minorHAnsi"/>
          <w:b/>
          <w:szCs w:val="24"/>
        </w:rPr>
        <w:t>§ 13 Tvister</w:t>
      </w:r>
    </w:p>
    <w:p w:rsidR="00266414" w:rsidRPr="00266414" w:rsidRDefault="00266414" w:rsidP="00266414">
      <w:pPr>
        <w:pStyle w:val="Brdtekstpaaflgende"/>
        <w:spacing w:before="0" w:after="0"/>
        <w:rPr>
          <w:rFonts w:asciiTheme="minorHAnsi" w:hAnsiTheme="minorHAnsi" w:cstheme="minorHAnsi"/>
          <w:b/>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 xml:space="preserve">Tvist som gjelder forståelsen av Kontrakten eller forhold som springer ut av denne, skal innen rimelig tid søkes løst ved forhandlinger. </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 xml:space="preserve">Dersom dette ikke lykkes innen en måned etter at forhandlingene er begjært, skal tvisten avgjøres ved domstoler med Oslo tingrett som verneting. Tvisteløsning i ordinære domstoler kan ikke brukes når oppdragsgiver er statlig. </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b/>
          <w:szCs w:val="24"/>
        </w:rPr>
      </w:pPr>
      <w:r w:rsidRPr="00266414">
        <w:rPr>
          <w:rFonts w:asciiTheme="minorHAnsi" w:hAnsiTheme="minorHAnsi" w:cstheme="minorHAnsi"/>
          <w:b/>
          <w:szCs w:val="24"/>
        </w:rPr>
        <w:lastRenderedPageBreak/>
        <w:t>§ 14 Lovvalg</w:t>
      </w:r>
    </w:p>
    <w:p w:rsidR="00266414" w:rsidRPr="00266414" w:rsidRDefault="00266414" w:rsidP="00266414">
      <w:pPr>
        <w:pStyle w:val="Brdtekstpaaflgende"/>
        <w:spacing w:before="0" w:after="0"/>
        <w:rPr>
          <w:rFonts w:asciiTheme="minorHAnsi" w:hAnsiTheme="minorHAnsi" w:cstheme="minorHAnsi"/>
          <w:b/>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 xml:space="preserve">Kontrakten er undergitt og skal fortolkes i samsvar med norsk rett. </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Denne kontrakt er underskrevet i 2 eksemplarer, hvorav hver part beholder ett eksemplar.</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D42B20" w:rsidP="00266414">
      <w:pPr>
        <w:pStyle w:val="Brdtekstpaaflgende"/>
        <w:spacing w:before="0" w:after="0"/>
        <w:rPr>
          <w:rFonts w:asciiTheme="minorHAnsi" w:hAnsiTheme="minorHAnsi" w:cstheme="minorHAnsi"/>
          <w:szCs w:val="24"/>
        </w:rPr>
      </w:pPr>
      <w:r>
        <w:rPr>
          <w:rFonts w:asciiTheme="minorHAnsi" w:hAnsiTheme="minorHAnsi" w:cstheme="minorHAnsi"/>
          <w:szCs w:val="24"/>
        </w:rPr>
        <w:t>Sted og dato…………………</w:t>
      </w:r>
      <w:r w:rsidR="00266414" w:rsidRPr="00266414">
        <w:rPr>
          <w:rFonts w:asciiTheme="minorHAnsi" w:hAnsiTheme="minorHAnsi" w:cstheme="minorHAnsi"/>
          <w:szCs w:val="24"/>
        </w:rPr>
        <w:t xml:space="preserve">      </w:t>
      </w:r>
      <w:r>
        <w:rPr>
          <w:rFonts w:asciiTheme="minorHAnsi" w:hAnsiTheme="minorHAnsi" w:cstheme="minorHAnsi"/>
          <w:szCs w:val="24"/>
        </w:rPr>
        <w:tab/>
      </w:r>
      <w:r>
        <w:rPr>
          <w:rFonts w:asciiTheme="minorHAnsi" w:hAnsiTheme="minorHAnsi" w:cstheme="minorHAnsi"/>
          <w:szCs w:val="24"/>
        </w:rPr>
        <w:tab/>
      </w:r>
      <w:r>
        <w:rPr>
          <w:rFonts w:asciiTheme="minorHAnsi" w:hAnsiTheme="minorHAnsi" w:cstheme="minorHAnsi"/>
          <w:szCs w:val="24"/>
        </w:rPr>
        <w:tab/>
      </w:r>
      <w:r>
        <w:rPr>
          <w:rFonts w:asciiTheme="minorHAnsi" w:hAnsiTheme="minorHAnsi" w:cstheme="minorHAnsi"/>
          <w:szCs w:val="24"/>
        </w:rPr>
        <w:tab/>
        <w:t>Sted og dato……………………</w:t>
      </w:r>
      <w:r w:rsidRPr="00266414">
        <w:rPr>
          <w:rFonts w:asciiTheme="minorHAnsi" w:hAnsiTheme="minorHAnsi" w:cstheme="minorHAnsi"/>
          <w:szCs w:val="24"/>
        </w:rPr>
        <w:t xml:space="preserve">      </w:t>
      </w:r>
      <w:r w:rsidRPr="00266414">
        <w:rPr>
          <w:rFonts w:asciiTheme="minorHAnsi" w:hAnsiTheme="minorHAnsi" w:cstheme="minorHAnsi"/>
          <w:szCs w:val="24"/>
        </w:rPr>
        <w:tab/>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For UiO:</w:t>
      </w:r>
      <w:r w:rsidRPr="00266414">
        <w:rPr>
          <w:rFonts w:asciiTheme="minorHAnsi" w:hAnsiTheme="minorHAnsi" w:cstheme="minorHAnsi"/>
          <w:szCs w:val="24"/>
        </w:rPr>
        <w:tab/>
      </w:r>
      <w:r w:rsidRPr="00266414">
        <w:rPr>
          <w:rFonts w:asciiTheme="minorHAnsi" w:hAnsiTheme="minorHAnsi" w:cstheme="minorHAnsi"/>
          <w:szCs w:val="24"/>
        </w:rPr>
        <w:tab/>
      </w:r>
      <w:r w:rsidRPr="00266414">
        <w:rPr>
          <w:rFonts w:asciiTheme="minorHAnsi" w:hAnsiTheme="minorHAnsi" w:cstheme="minorHAnsi"/>
          <w:szCs w:val="24"/>
        </w:rPr>
        <w:tab/>
      </w:r>
      <w:r w:rsidR="00D42B20">
        <w:rPr>
          <w:rFonts w:asciiTheme="minorHAnsi" w:hAnsiTheme="minorHAnsi" w:cstheme="minorHAnsi"/>
          <w:szCs w:val="24"/>
        </w:rPr>
        <w:tab/>
      </w:r>
      <w:r w:rsidR="00D42B20">
        <w:rPr>
          <w:rFonts w:asciiTheme="minorHAnsi" w:hAnsiTheme="minorHAnsi" w:cstheme="minorHAnsi"/>
          <w:szCs w:val="24"/>
        </w:rPr>
        <w:tab/>
      </w:r>
      <w:r w:rsidR="00D42B20">
        <w:rPr>
          <w:rFonts w:asciiTheme="minorHAnsi" w:hAnsiTheme="minorHAnsi" w:cstheme="minorHAnsi"/>
          <w:szCs w:val="24"/>
        </w:rPr>
        <w:tab/>
      </w:r>
      <w:r w:rsidRPr="00266414">
        <w:rPr>
          <w:rFonts w:asciiTheme="minorHAnsi" w:hAnsiTheme="minorHAnsi" w:cstheme="minorHAnsi"/>
          <w:szCs w:val="24"/>
        </w:rPr>
        <w:t>For oppdragsgiver:</w:t>
      </w:r>
    </w:p>
    <w:p w:rsidR="00266414" w:rsidRDefault="00266414" w:rsidP="00266414">
      <w:pPr>
        <w:pStyle w:val="Brdtekstpaaflgende"/>
        <w:spacing w:before="0" w:after="0"/>
        <w:rPr>
          <w:rFonts w:asciiTheme="minorHAnsi" w:hAnsiTheme="minorHAnsi" w:cstheme="minorHAnsi"/>
          <w:szCs w:val="24"/>
        </w:rPr>
      </w:pPr>
    </w:p>
    <w:p w:rsidR="00D42B20" w:rsidRPr="00266414" w:rsidRDefault="00D42B20"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w:t>
      </w:r>
      <w:r w:rsidR="00D42B20">
        <w:rPr>
          <w:rFonts w:asciiTheme="minorHAnsi" w:hAnsiTheme="minorHAnsi" w:cstheme="minorHAnsi"/>
          <w:szCs w:val="24"/>
        </w:rPr>
        <w:t>……….</w:t>
      </w:r>
      <w:r w:rsidRPr="00266414">
        <w:rPr>
          <w:rFonts w:asciiTheme="minorHAnsi" w:hAnsiTheme="minorHAnsi" w:cstheme="minorHAnsi"/>
          <w:szCs w:val="24"/>
        </w:rPr>
        <w:tab/>
      </w:r>
      <w:r w:rsidRPr="00266414">
        <w:rPr>
          <w:rFonts w:asciiTheme="minorHAnsi" w:hAnsiTheme="minorHAnsi" w:cstheme="minorHAnsi"/>
          <w:szCs w:val="24"/>
        </w:rPr>
        <w:tab/>
      </w:r>
      <w:r w:rsidR="00D42B20">
        <w:rPr>
          <w:rFonts w:asciiTheme="minorHAnsi" w:hAnsiTheme="minorHAnsi" w:cstheme="minorHAnsi"/>
          <w:szCs w:val="24"/>
        </w:rPr>
        <w:tab/>
      </w:r>
      <w:r w:rsidRPr="00266414">
        <w:rPr>
          <w:rFonts w:asciiTheme="minorHAnsi" w:hAnsiTheme="minorHAnsi" w:cstheme="minorHAnsi"/>
          <w:szCs w:val="24"/>
        </w:rPr>
        <w:tab/>
        <w:t>……………………………………..</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D42B20" w:rsidP="00266414">
      <w:pPr>
        <w:pStyle w:val="Brdtekstpaaflgende"/>
        <w:spacing w:before="0" w:after="0"/>
        <w:rPr>
          <w:rFonts w:asciiTheme="minorHAnsi" w:hAnsiTheme="minorHAnsi" w:cstheme="minorHAnsi"/>
          <w:szCs w:val="24"/>
        </w:rPr>
      </w:pPr>
      <w:r>
        <w:rPr>
          <w:rFonts w:asciiTheme="minorHAnsi" w:hAnsiTheme="minorHAnsi" w:cstheme="minorHAnsi"/>
          <w:szCs w:val="24"/>
        </w:rPr>
        <w:t>navn:</w:t>
      </w:r>
      <w:r>
        <w:rPr>
          <w:rFonts w:asciiTheme="minorHAnsi" w:hAnsiTheme="minorHAnsi" w:cstheme="minorHAnsi"/>
          <w:szCs w:val="24"/>
        </w:rPr>
        <w:tab/>
        <w:t>…………………………</w:t>
      </w:r>
      <w:r>
        <w:rPr>
          <w:rFonts w:asciiTheme="minorHAnsi" w:hAnsiTheme="minorHAnsi" w:cstheme="minorHAnsi"/>
          <w:szCs w:val="24"/>
        </w:rPr>
        <w:tab/>
      </w:r>
      <w:r w:rsidR="00266414" w:rsidRPr="00266414">
        <w:rPr>
          <w:rFonts w:asciiTheme="minorHAnsi" w:hAnsiTheme="minorHAnsi" w:cstheme="minorHAnsi"/>
          <w:szCs w:val="24"/>
        </w:rPr>
        <w:tab/>
      </w:r>
      <w:r w:rsidR="00266414" w:rsidRPr="00266414">
        <w:rPr>
          <w:rFonts w:asciiTheme="minorHAnsi" w:hAnsiTheme="minorHAnsi" w:cstheme="minorHAnsi"/>
          <w:szCs w:val="24"/>
        </w:rPr>
        <w:tab/>
      </w:r>
      <w:r>
        <w:rPr>
          <w:rFonts w:asciiTheme="minorHAnsi" w:hAnsiTheme="minorHAnsi" w:cstheme="minorHAnsi"/>
          <w:szCs w:val="24"/>
        </w:rPr>
        <w:tab/>
      </w:r>
      <w:r w:rsidR="00266414" w:rsidRPr="00266414">
        <w:rPr>
          <w:rFonts w:asciiTheme="minorHAnsi" w:hAnsiTheme="minorHAnsi" w:cstheme="minorHAnsi"/>
          <w:szCs w:val="24"/>
        </w:rPr>
        <w:t>navn:</w:t>
      </w:r>
      <w:r w:rsidR="00266414" w:rsidRPr="00266414">
        <w:rPr>
          <w:rFonts w:asciiTheme="minorHAnsi" w:hAnsiTheme="minorHAnsi" w:cstheme="minorHAnsi"/>
          <w:szCs w:val="24"/>
        </w:rPr>
        <w:tab/>
        <w:t>……………………………..</w:t>
      </w:r>
    </w:p>
    <w:p w:rsidR="00266414" w:rsidRPr="00266414" w:rsidRDefault="00266414" w:rsidP="00266414">
      <w:pPr>
        <w:pStyle w:val="Brdtekstpaaflgende"/>
        <w:spacing w:before="0" w:after="0"/>
        <w:rPr>
          <w:rFonts w:asciiTheme="minorHAnsi" w:hAnsiTheme="minorHAnsi" w:cstheme="minorHAnsi"/>
          <w:szCs w:val="24"/>
        </w:rPr>
      </w:pPr>
      <w:r w:rsidRPr="00266414">
        <w:rPr>
          <w:rFonts w:asciiTheme="minorHAnsi" w:hAnsiTheme="minorHAnsi" w:cstheme="minorHAnsi"/>
          <w:szCs w:val="24"/>
        </w:rPr>
        <w:t xml:space="preserve">tittel: </w:t>
      </w:r>
      <w:r w:rsidRPr="00266414">
        <w:rPr>
          <w:rFonts w:asciiTheme="minorHAnsi" w:hAnsiTheme="minorHAnsi" w:cstheme="minorHAnsi"/>
          <w:szCs w:val="24"/>
        </w:rPr>
        <w:tab/>
        <w:t>…………………………</w:t>
      </w:r>
      <w:r w:rsidRPr="00266414">
        <w:rPr>
          <w:rFonts w:asciiTheme="minorHAnsi" w:hAnsiTheme="minorHAnsi" w:cstheme="minorHAnsi"/>
          <w:szCs w:val="24"/>
        </w:rPr>
        <w:tab/>
      </w:r>
      <w:r w:rsidRPr="00266414">
        <w:rPr>
          <w:rFonts w:asciiTheme="minorHAnsi" w:hAnsiTheme="minorHAnsi" w:cstheme="minorHAnsi"/>
          <w:szCs w:val="24"/>
        </w:rPr>
        <w:tab/>
      </w:r>
      <w:r w:rsidRPr="00266414">
        <w:rPr>
          <w:rFonts w:asciiTheme="minorHAnsi" w:hAnsiTheme="minorHAnsi" w:cstheme="minorHAnsi"/>
          <w:szCs w:val="24"/>
        </w:rPr>
        <w:tab/>
      </w:r>
      <w:r w:rsidR="00D42B20">
        <w:rPr>
          <w:rFonts w:asciiTheme="minorHAnsi" w:hAnsiTheme="minorHAnsi" w:cstheme="minorHAnsi"/>
          <w:szCs w:val="24"/>
        </w:rPr>
        <w:tab/>
      </w:r>
      <w:r w:rsidRPr="00266414">
        <w:rPr>
          <w:rFonts w:asciiTheme="minorHAnsi" w:hAnsiTheme="minorHAnsi" w:cstheme="minorHAnsi"/>
          <w:szCs w:val="24"/>
        </w:rPr>
        <w:t>tittel:</w:t>
      </w:r>
      <w:r w:rsidRPr="00266414">
        <w:rPr>
          <w:rFonts w:asciiTheme="minorHAnsi" w:hAnsiTheme="minorHAnsi" w:cstheme="minorHAnsi"/>
          <w:szCs w:val="24"/>
        </w:rPr>
        <w:tab/>
        <w:t>……………………………..</w:t>
      </w: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pStyle w:val="Brdtekstpaaflgende"/>
        <w:spacing w:before="0" w:after="0"/>
        <w:rPr>
          <w:rFonts w:asciiTheme="minorHAnsi" w:hAnsiTheme="minorHAnsi" w:cstheme="minorHAnsi"/>
          <w:szCs w:val="24"/>
        </w:rPr>
      </w:pPr>
    </w:p>
    <w:p w:rsidR="00266414" w:rsidRPr="00266414" w:rsidRDefault="00266414" w:rsidP="00266414">
      <w:pPr>
        <w:rPr>
          <w:rFonts w:asciiTheme="minorHAnsi" w:hAnsiTheme="minorHAnsi" w:cstheme="minorHAnsi"/>
          <w:sz w:val="24"/>
          <w:szCs w:val="24"/>
        </w:rPr>
      </w:pPr>
    </w:p>
    <w:p w:rsidR="0005177E" w:rsidRPr="00266414" w:rsidRDefault="0005177E">
      <w:pPr>
        <w:rPr>
          <w:rFonts w:asciiTheme="minorHAnsi" w:hAnsiTheme="minorHAnsi" w:cstheme="minorHAnsi"/>
          <w:sz w:val="24"/>
          <w:szCs w:val="24"/>
        </w:rPr>
      </w:pPr>
    </w:p>
    <w:sectPr w:rsidR="0005177E" w:rsidRPr="00266414" w:rsidSect="0005177E">
      <w:head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0A9F" w:rsidRDefault="001E0A9F" w:rsidP="003D3DFF">
      <w:pPr>
        <w:spacing w:after="0" w:line="240" w:lineRule="auto"/>
      </w:pPr>
      <w:r>
        <w:separator/>
      </w:r>
    </w:p>
  </w:endnote>
  <w:endnote w:type="continuationSeparator" w:id="0">
    <w:p w:rsidR="001E0A9F" w:rsidRDefault="001E0A9F" w:rsidP="003D3DF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0A9F" w:rsidRDefault="001E0A9F" w:rsidP="003D3DFF">
      <w:pPr>
        <w:spacing w:after="0" w:line="240" w:lineRule="auto"/>
      </w:pPr>
      <w:r>
        <w:separator/>
      </w:r>
    </w:p>
  </w:footnote>
  <w:footnote w:type="continuationSeparator" w:id="0">
    <w:p w:rsidR="001E0A9F" w:rsidRDefault="001E0A9F" w:rsidP="003D3DF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3DFF" w:rsidRDefault="00266414">
    <w:pPr>
      <w:pStyle w:val="Header"/>
    </w:pPr>
    <w:r>
      <w:rPr>
        <w:noProof/>
        <w:lang w:eastAsia="nb-NO"/>
      </w:rPr>
      <w:drawing>
        <wp:anchor distT="0" distB="0" distL="114300" distR="114300" simplePos="0" relativeHeight="251657728" behindDoc="1" locked="0" layoutInCell="1" allowOverlap="1">
          <wp:simplePos x="0" y="0"/>
          <wp:positionH relativeFrom="column">
            <wp:posOffset>-585470</wp:posOffset>
          </wp:positionH>
          <wp:positionV relativeFrom="paragraph">
            <wp:posOffset>-125730</wp:posOffset>
          </wp:positionV>
          <wp:extent cx="2952750" cy="304800"/>
          <wp:effectExtent l="19050" t="0" r="0" b="0"/>
          <wp:wrapNone/>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2952750" cy="304800"/>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C22C969E"/>
    <w:lvl w:ilvl="0">
      <w:start w:val="1"/>
      <w:numFmt w:val="decimal"/>
      <w:pStyle w:val="Heading1"/>
      <w:suff w:val="space"/>
      <w:lvlText w:val="%1"/>
      <w:lvlJc w:val="left"/>
      <w:rPr>
        <w:rFonts w:cs="Times New Roman"/>
      </w:rPr>
    </w:lvl>
    <w:lvl w:ilvl="1">
      <w:start w:val="1"/>
      <w:numFmt w:val="decimal"/>
      <w:pStyle w:val="Heading2"/>
      <w:suff w:val="space"/>
      <w:lvlText w:val="%1.%2"/>
      <w:lvlJc w:val="left"/>
      <w:pPr>
        <w:ind w:left="-141"/>
      </w:pPr>
      <w:rPr>
        <w:rFonts w:cs="Times New Roman"/>
      </w:rPr>
    </w:lvl>
    <w:lvl w:ilvl="2">
      <w:start w:val="1"/>
      <w:numFmt w:val="decimal"/>
      <w:pStyle w:val="Heading3"/>
      <w:suff w:val="space"/>
      <w:lvlText w:val="%1.%2.%3"/>
      <w:lvlJc w:val="left"/>
      <w:pPr>
        <w:ind w:left="-141"/>
      </w:pPr>
      <w:rPr>
        <w:rFonts w:cs="Times New Roman"/>
      </w:rPr>
    </w:lvl>
    <w:lvl w:ilvl="3">
      <w:start w:val="1"/>
      <w:numFmt w:val="decimal"/>
      <w:pStyle w:val="Heading4"/>
      <w:suff w:val="space"/>
      <w:lvlText w:val="%1.%2.%3.%4"/>
      <w:lvlJc w:val="left"/>
      <w:pPr>
        <w:ind w:left="-141"/>
      </w:pPr>
      <w:rPr>
        <w:rFonts w:cs="Times New Roman"/>
      </w:rPr>
    </w:lvl>
    <w:lvl w:ilvl="4">
      <w:start w:val="1"/>
      <w:numFmt w:val="none"/>
      <w:pStyle w:val="Heading5"/>
      <w:suff w:val="nothing"/>
      <w:lvlText w:val=""/>
      <w:lvlJc w:val="left"/>
      <w:pPr>
        <w:ind w:left="-141"/>
      </w:pPr>
      <w:rPr>
        <w:rFonts w:cs="Times New Roman"/>
      </w:rPr>
    </w:lvl>
    <w:lvl w:ilvl="5">
      <w:start w:val="1"/>
      <w:numFmt w:val="none"/>
      <w:pStyle w:val="Heading6"/>
      <w:lvlText w:val=""/>
      <w:lvlJc w:val="left"/>
      <w:pPr>
        <w:tabs>
          <w:tab w:val="num" w:pos="-141"/>
        </w:tabs>
        <w:ind w:left="-141"/>
      </w:pPr>
      <w:rPr>
        <w:rFonts w:ascii="Wingdings" w:hAnsi="Wingdings" w:cs="Times New Roman" w:hint="default"/>
        <w:sz w:val="40"/>
      </w:rPr>
    </w:lvl>
    <w:lvl w:ilvl="6">
      <w:start w:val="1"/>
      <w:numFmt w:val="none"/>
      <w:pStyle w:val="Heading7"/>
      <w:lvlText w:val=""/>
      <w:lvlJc w:val="left"/>
      <w:pPr>
        <w:tabs>
          <w:tab w:val="num" w:pos="-141"/>
        </w:tabs>
        <w:ind w:left="-141"/>
      </w:pPr>
      <w:rPr>
        <w:rFonts w:ascii="Wingdings" w:hAnsi="Wingdings" w:cs="Times New Roman" w:hint="default"/>
        <w:sz w:val="44"/>
      </w:rPr>
    </w:lvl>
    <w:lvl w:ilvl="7">
      <w:start w:val="1"/>
      <w:numFmt w:val="none"/>
      <w:pStyle w:val="Heading8"/>
      <w:lvlText w:val=""/>
      <w:lvlJc w:val="left"/>
      <w:pPr>
        <w:tabs>
          <w:tab w:val="num" w:pos="-141"/>
        </w:tabs>
        <w:ind w:left="-141"/>
      </w:pPr>
      <w:rPr>
        <w:rFonts w:ascii="Wingdings" w:hAnsi="Wingdings" w:cs="Times New Roman" w:hint="default"/>
        <w:b w:val="0"/>
        <w:i w:val="0"/>
        <w:sz w:val="44"/>
      </w:rPr>
    </w:lvl>
    <w:lvl w:ilvl="8">
      <w:start w:val="1"/>
      <w:numFmt w:val="none"/>
      <w:pStyle w:val="Heading9"/>
      <w:lvlText w:val=""/>
      <w:lvlJc w:val="left"/>
      <w:pPr>
        <w:tabs>
          <w:tab w:val="num" w:pos="-141"/>
        </w:tabs>
        <w:ind w:left="-141"/>
      </w:pPr>
      <w:rPr>
        <w:rFonts w:ascii="Wingdings" w:hAnsi="Wingdings" w:cs="Times New Roman" w:hint="default"/>
        <w:b w:val="0"/>
        <w:i w:val="0"/>
        <w:sz w:val="48"/>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7169"/>
  </w:hdrShapeDefaults>
  <w:footnotePr>
    <w:footnote w:id="-1"/>
    <w:footnote w:id="0"/>
  </w:footnotePr>
  <w:endnotePr>
    <w:endnote w:id="-1"/>
    <w:endnote w:id="0"/>
  </w:endnotePr>
  <w:compat/>
  <w:rsids>
    <w:rsidRoot w:val="003D3DFF"/>
    <w:rsid w:val="0005177E"/>
    <w:rsid w:val="001E0A9F"/>
    <w:rsid w:val="002345F6"/>
    <w:rsid w:val="00266414"/>
    <w:rsid w:val="003D3DFF"/>
    <w:rsid w:val="007363A2"/>
    <w:rsid w:val="00D42B20"/>
    <w:rsid w:val="00F04EFE"/>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177E"/>
    <w:pPr>
      <w:spacing w:after="200" w:line="276" w:lineRule="auto"/>
    </w:pPr>
    <w:rPr>
      <w:sz w:val="22"/>
      <w:szCs w:val="22"/>
      <w:lang w:eastAsia="en-US"/>
    </w:rPr>
  </w:style>
  <w:style w:type="paragraph" w:styleId="Heading1">
    <w:name w:val="heading 1"/>
    <w:basedOn w:val="Normal"/>
    <w:next w:val="BodyText"/>
    <w:link w:val="Heading1Char"/>
    <w:uiPriority w:val="99"/>
    <w:qFormat/>
    <w:rsid w:val="00266414"/>
    <w:pPr>
      <w:keepNext/>
      <w:numPr>
        <w:numId w:val="1"/>
      </w:numPr>
      <w:spacing w:before="180" w:after="0" w:line="240" w:lineRule="auto"/>
      <w:outlineLvl w:val="0"/>
    </w:pPr>
    <w:rPr>
      <w:rFonts w:ascii="Arial" w:eastAsia="Times New Roman" w:hAnsi="Arial"/>
      <w:b/>
      <w:color w:val="0000FF"/>
      <w:kern w:val="28"/>
      <w:sz w:val="24"/>
      <w:szCs w:val="20"/>
      <w:lang w:eastAsia="nb-NO"/>
    </w:rPr>
  </w:style>
  <w:style w:type="paragraph" w:styleId="Heading2">
    <w:name w:val="heading 2"/>
    <w:basedOn w:val="Normal"/>
    <w:next w:val="BodyText"/>
    <w:link w:val="Heading2Char"/>
    <w:uiPriority w:val="99"/>
    <w:qFormat/>
    <w:rsid w:val="00266414"/>
    <w:pPr>
      <w:keepNext/>
      <w:numPr>
        <w:ilvl w:val="1"/>
        <w:numId w:val="1"/>
      </w:numPr>
      <w:spacing w:before="120" w:after="0" w:line="240" w:lineRule="auto"/>
      <w:outlineLvl w:val="1"/>
    </w:pPr>
    <w:rPr>
      <w:rFonts w:ascii="Arial" w:eastAsia="Times New Roman" w:hAnsi="Arial"/>
      <w:b/>
      <w:color w:val="800080"/>
      <w:kern w:val="28"/>
      <w:sz w:val="20"/>
      <w:szCs w:val="20"/>
      <w:lang w:eastAsia="nb-NO"/>
    </w:rPr>
  </w:style>
  <w:style w:type="paragraph" w:styleId="Heading3">
    <w:name w:val="heading 3"/>
    <w:basedOn w:val="Normal"/>
    <w:next w:val="BodyText"/>
    <w:link w:val="Heading3Char"/>
    <w:uiPriority w:val="99"/>
    <w:qFormat/>
    <w:rsid w:val="00266414"/>
    <w:pPr>
      <w:keepNext/>
      <w:numPr>
        <w:ilvl w:val="2"/>
        <w:numId w:val="1"/>
      </w:numPr>
      <w:spacing w:before="120" w:after="0" w:line="240" w:lineRule="auto"/>
      <w:outlineLvl w:val="2"/>
    </w:pPr>
    <w:rPr>
      <w:rFonts w:ascii="Arial" w:eastAsia="Times New Roman" w:hAnsi="Arial"/>
      <w:b/>
      <w:color w:val="008080"/>
      <w:kern w:val="28"/>
      <w:sz w:val="20"/>
      <w:szCs w:val="20"/>
      <w:lang w:eastAsia="nb-NO"/>
    </w:rPr>
  </w:style>
  <w:style w:type="paragraph" w:styleId="Heading4">
    <w:name w:val="heading 4"/>
    <w:basedOn w:val="Normal"/>
    <w:next w:val="BodyTextIndent"/>
    <w:link w:val="Heading4Char"/>
    <w:uiPriority w:val="99"/>
    <w:qFormat/>
    <w:rsid w:val="00266414"/>
    <w:pPr>
      <w:keepNext/>
      <w:numPr>
        <w:ilvl w:val="3"/>
        <w:numId w:val="1"/>
      </w:numPr>
      <w:spacing w:before="120" w:after="0" w:line="240" w:lineRule="auto"/>
      <w:outlineLvl w:val="3"/>
    </w:pPr>
    <w:rPr>
      <w:rFonts w:ascii="Arial" w:eastAsia="Times New Roman" w:hAnsi="Arial"/>
      <w:b/>
      <w:color w:val="0000FF"/>
      <w:kern w:val="28"/>
      <w:sz w:val="20"/>
      <w:szCs w:val="20"/>
      <w:lang w:eastAsia="nb-NO"/>
    </w:rPr>
  </w:style>
  <w:style w:type="paragraph" w:styleId="Heading5">
    <w:name w:val="heading 5"/>
    <w:basedOn w:val="Normal"/>
    <w:next w:val="Normal"/>
    <w:link w:val="Heading5Char"/>
    <w:uiPriority w:val="99"/>
    <w:qFormat/>
    <w:rsid w:val="00266414"/>
    <w:pPr>
      <w:keepNext/>
      <w:numPr>
        <w:ilvl w:val="4"/>
        <w:numId w:val="1"/>
      </w:numPr>
      <w:spacing w:before="120" w:after="0" w:line="240" w:lineRule="auto"/>
      <w:outlineLvl w:val="4"/>
    </w:pPr>
    <w:rPr>
      <w:rFonts w:ascii="Arial" w:eastAsia="Times New Roman" w:hAnsi="Arial"/>
      <w:b/>
      <w:i/>
      <w:color w:val="800080"/>
      <w:kern w:val="28"/>
      <w:sz w:val="20"/>
      <w:szCs w:val="20"/>
      <w:lang w:eastAsia="nb-NO"/>
    </w:rPr>
  </w:style>
  <w:style w:type="paragraph" w:styleId="Heading6">
    <w:name w:val="heading 6"/>
    <w:basedOn w:val="Normal"/>
    <w:next w:val="Normal"/>
    <w:link w:val="Heading6Char"/>
    <w:uiPriority w:val="99"/>
    <w:qFormat/>
    <w:rsid w:val="00266414"/>
    <w:pPr>
      <w:numPr>
        <w:ilvl w:val="5"/>
        <w:numId w:val="1"/>
      </w:numPr>
      <w:spacing w:before="120" w:after="0" w:line="240" w:lineRule="auto"/>
      <w:outlineLvl w:val="5"/>
    </w:pPr>
    <w:rPr>
      <w:rFonts w:ascii="Arial" w:eastAsia="Times New Roman" w:hAnsi="Arial"/>
      <w:b/>
      <w:color w:val="008080"/>
      <w:kern w:val="28"/>
      <w:sz w:val="20"/>
      <w:szCs w:val="20"/>
      <w:lang w:eastAsia="nb-NO"/>
    </w:rPr>
  </w:style>
  <w:style w:type="paragraph" w:styleId="Heading7">
    <w:name w:val="heading 7"/>
    <w:basedOn w:val="Normal"/>
    <w:next w:val="Normal"/>
    <w:link w:val="Heading7Char"/>
    <w:uiPriority w:val="99"/>
    <w:qFormat/>
    <w:rsid w:val="00266414"/>
    <w:pPr>
      <w:numPr>
        <w:ilvl w:val="6"/>
        <w:numId w:val="1"/>
      </w:numPr>
      <w:spacing w:before="120" w:after="0" w:line="240" w:lineRule="auto"/>
      <w:outlineLvl w:val="6"/>
    </w:pPr>
    <w:rPr>
      <w:rFonts w:ascii="Arial" w:eastAsia="Times New Roman" w:hAnsi="Arial"/>
      <w:b/>
      <w:color w:val="0000FF"/>
      <w:kern w:val="28"/>
      <w:sz w:val="20"/>
      <w:szCs w:val="20"/>
      <w:lang w:eastAsia="nb-NO"/>
    </w:rPr>
  </w:style>
  <w:style w:type="paragraph" w:styleId="Heading8">
    <w:name w:val="heading 8"/>
    <w:basedOn w:val="Normal"/>
    <w:link w:val="Heading8Char"/>
    <w:uiPriority w:val="99"/>
    <w:qFormat/>
    <w:rsid w:val="00266414"/>
    <w:pPr>
      <w:numPr>
        <w:ilvl w:val="7"/>
        <w:numId w:val="1"/>
      </w:numPr>
      <w:spacing w:before="60" w:after="0" w:line="240" w:lineRule="auto"/>
      <w:outlineLvl w:val="7"/>
    </w:pPr>
    <w:rPr>
      <w:rFonts w:ascii="Arial" w:eastAsia="Times New Roman" w:hAnsi="Arial"/>
      <w:color w:val="800080"/>
      <w:kern w:val="28"/>
      <w:sz w:val="20"/>
      <w:szCs w:val="20"/>
      <w:lang w:eastAsia="nb-NO"/>
    </w:rPr>
  </w:style>
  <w:style w:type="paragraph" w:styleId="Heading9">
    <w:name w:val="heading 9"/>
    <w:basedOn w:val="Normal"/>
    <w:next w:val="Normal"/>
    <w:link w:val="Heading9Char"/>
    <w:uiPriority w:val="99"/>
    <w:qFormat/>
    <w:rsid w:val="00266414"/>
    <w:pPr>
      <w:numPr>
        <w:ilvl w:val="8"/>
        <w:numId w:val="1"/>
      </w:numPr>
      <w:spacing w:after="0" w:line="240" w:lineRule="auto"/>
      <w:outlineLvl w:val="8"/>
    </w:pPr>
    <w:rPr>
      <w:rFonts w:ascii="Arial" w:eastAsia="Times New Roman" w:hAnsi="Arial"/>
      <w:color w:val="000080"/>
      <w:kern w:val="28"/>
      <w:sz w:val="20"/>
      <w:szCs w:val="20"/>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3D3DFF"/>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3D3DFF"/>
  </w:style>
  <w:style w:type="paragraph" w:styleId="Footer">
    <w:name w:val="footer"/>
    <w:basedOn w:val="Normal"/>
    <w:link w:val="FooterChar"/>
    <w:uiPriority w:val="99"/>
    <w:semiHidden/>
    <w:unhideWhenUsed/>
    <w:rsid w:val="003D3DFF"/>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3D3DFF"/>
  </w:style>
  <w:style w:type="character" w:customStyle="1" w:styleId="Heading1Char">
    <w:name w:val="Heading 1 Char"/>
    <w:basedOn w:val="DefaultParagraphFont"/>
    <w:link w:val="Heading1"/>
    <w:uiPriority w:val="99"/>
    <w:rsid w:val="00266414"/>
    <w:rPr>
      <w:rFonts w:ascii="Arial" w:eastAsia="Times New Roman" w:hAnsi="Arial"/>
      <w:b/>
      <w:color w:val="0000FF"/>
      <w:kern w:val="28"/>
      <w:sz w:val="24"/>
    </w:rPr>
  </w:style>
  <w:style w:type="character" w:customStyle="1" w:styleId="Heading2Char">
    <w:name w:val="Heading 2 Char"/>
    <w:basedOn w:val="DefaultParagraphFont"/>
    <w:link w:val="Heading2"/>
    <w:uiPriority w:val="99"/>
    <w:rsid w:val="00266414"/>
    <w:rPr>
      <w:rFonts w:ascii="Arial" w:eastAsia="Times New Roman" w:hAnsi="Arial"/>
      <w:b/>
      <w:color w:val="800080"/>
      <w:kern w:val="28"/>
    </w:rPr>
  </w:style>
  <w:style w:type="character" w:customStyle="1" w:styleId="Heading3Char">
    <w:name w:val="Heading 3 Char"/>
    <w:basedOn w:val="DefaultParagraphFont"/>
    <w:link w:val="Heading3"/>
    <w:uiPriority w:val="99"/>
    <w:rsid w:val="00266414"/>
    <w:rPr>
      <w:rFonts w:ascii="Arial" w:eastAsia="Times New Roman" w:hAnsi="Arial"/>
      <w:b/>
      <w:color w:val="008080"/>
      <w:kern w:val="28"/>
    </w:rPr>
  </w:style>
  <w:style w:type="character" w:customStyle="1" w:styleId="Heading4Char">
    <w:name w:val="Heading 4 Char"/>
    <w:basedOn w:val="DefaultParagraphFont"/>
    <w:link w:val="Heading4"/>
    <w:uiPriority w:val="99"/>
    <w:rsid w:val="00266414"/>
    <w:rPr>
      <w:rFonts w:ascii="Arial" w:eastAsia="Times New Roman" w:hAnsi="Arial"/>
      <w:b/>
      <w:color w:val="0000FF"/>
      <w:kern w:val="28"/>
    </w:rPr>
  </w:style>
  <w:style w:type="character" w:customStyle="1" w:styleId="Heading5Char">
    <w:name w:val="Heading 5 Char"/>
    <w:basedOn w:val="DefaultParagraphFont"/>
    <w:link w:val="Heading5"/>
    <w:uiPriority w:val="99"/>
    <w:rsid w:val="00266414"/>
    <w:rPr>
      <w:rFonts w:ascii="Arial" w:eastAsia="Times New Roman" w:hAnsi="Arial"/>
      <w:b/>
      <w:i/>
      <w:color w:val="800080"/>
      <w:kern w:val="28"/>
    </w:rPr>
  </w:style>
  <w:style w:type="character" w:customStyle="1" w:styleId="Heading6Char">
    <w:name w:val="Heading 6 Char"/>
    <w:basedOn w:val="DefaultParagraphFont"/>
    <w:link w:val="Heading6"/>
    <w:uiPriority w:val="99"/>
    <w:rsid w:val="00266414"/>
    <w:rPr>
      <w:rFonts w:ascii="Arial" w:eastAsia="Times New Roman" w:hAnsi="Arial"/>
      <w:b/>
      <w:color w:val="008080"/>
      <w:kern w:val="28"/>
    </w:rPr>
  </w:style>
  <w:style w:type="character" w:customStyle="1" w:styleId="Heading7Char">
    <w:name w:val="Heading 7 Char"/>
    <w:basedOn w:val="DefaultParagraphFont"/>
    <w:link w:val="Heading7"/>
    <w:uiPriority w:val="99"/>
    <w:rsid w:val="00266414"/>
    <w:rPr>
      <w:rFonts w:ascii="Arial" w:eastAsia="Times New Roman" w:hAnsi="Arial"/>
      <w:b/>
      <w:color w:val="0000FF"/>
      <w:kern w:val="28"/>
    </w:rPr>
  </w:style>
  <w:style w:type="character" w:customStyle="1" w:styleId="Heading8Char">
    <w:name w:val="Heading 8 Char"/>
    <w:basedOn w:val="DefaultParagraphFont"/>
    <w:link w:val="Heading8"/>
    <w:uiPriority w:val="99"/>
    <w:rsid w:val="00266414"/>
    <w:rPr>
      <w:rFonts w:ascii="Arial" w:eastAsia="Times New Roman" w:hAnsi="Arial"/>
      <w:color w:val="800080"/>
      <w:kern w:val="28"/>
    </w:rPr>
  </w:style>
  <w:style w:type="character" w:customStyle="1" w:styleId="Heading9Char">
    <w:name w:val="Heading 9 Char"/>
    <w:basedOn w:val="DefaultParagraphFont"/>
    <w:link w:val="Heading9"/>
    <w:uiPriority w:val="99"/>
    <w:rsid w:val="00266414"/>
    <w:rPr>
      <w:rFonts w:ascii="Arial" w:eastAsia="Times New Roman" w:hAnsi="Arial"/>
      <w:color w:val="000080"/>
      <w:kern w:val="28"/>
    </w:rPr>
  </w:style>
  <w:style w:type="paragraph" w:styleId="BodyText">
    <w:name w:val="Body Text"/>
    <w:basedOn w:val="Normal"/>
    <w:next w:val="Brdtekstpaaflgende"/>
    <w:link w:val="BodyTextChar"/>
    <w:uiPriority w:val="99"/>
    <w:semiHidden/>
    <w:rsid w:val="00266414"/>
    <w:pPr>
      <w:spacing w:before="60" w:after="60" w:line="240" w:lineRule="auto"/>
    </w:pPr>
    <w:rPr>
      <w:rFonts w:ascii="Times New Roman" w:eastAsia="Times New Roman" w:hAnsi="Times New Roman"/>
      <w:sz w:val="24"/>
      <w:szCs w:val="20"/>
      <w:lang w:eastAsia="nb-NO"/>
    </w:rPr>
  </w:style>
  <w:style w:type="character" w:customStyle="1" w:styleId="BodyTextChar">
    <w:name w:val="Body Text Char"/>
    <w:basedOn w:val="DefaultParagraphFont"/>
    <w:link w:val="BodyText"/>
    <w:uiPriority w:val="99"/>
    <w:semiHidden/>
    <w:rsid w:val="00266414"/>
    <w:rPr>
      <w:rFonts w:ascii="Times New Roman" w:eastAsia="Times New Roman" w:hAnsi="Times New Roman"/>
      <w:sz w:val="24"/>
    </w:rPr>
  </w:style>
  <w:style w:type="paragraph" w:customStyle="1" w:styleId="Brdtekstpaaflgende">
    <w:name w:val="Brødtekst paafølgende"/>
    <w:basedOn w:val="BodyText"/>
    <w:uiPriority w:val="99"/>
    <w:rsid w:val="00266414"/>
  </w:style>
  <w:style w:type="paragraph" w:styleId="BodyTextIndent">
    <w:name w:val="Body Text Indent"/>
    <w:basedOn w:val="Normal"/>
    <w:link w:val="BodyTextIndentChar"/>
    <w:uiPriority w:val="99"/>
    <w:semiHidden/>
    <w:unhideWhenUsed/>
    <w:rsid w:val="00266414"/>
    <w:pPr>
      <w:spacing w:after="120"/>
      <w:ind w:left="283"/>
    </w:pPr>
  </w:style>
  <w:style w:type="character" w:customStyle="1" w:styleId="BodyTextIndentChar">
    <w:name w:val="Body Text Indent Char"/>
    <w:basedOn w:val="DefaultParagraphFont"/>
    <w:link w:val="BodyTextIndent"/>
    <w:uiPriority w:val="99"/>
    <w:semiHidden/>
    <w:rsid w:val="00266414"/>
    <w:rPr>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994</Words>
  <Characters>5274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6256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terjelyn</dc:creator>
  <cp:lastModifiedBy>terjelyn</cp:lastModifiedBy>
  <cp:revision>2</cp:revision>
  <dcterms:created xsi:type="dcterms:W3CDTF">2011-03-31T13:20:00Z</dcterms:created>
  <dcterms:modified xsi:type="dcterms:W3CDTF">2011-03-31T13:20:00Z</dcterms:modified>
</cp:coreProperties>
</file>